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33C936" w14:textId="332A0A36" w:rsidR="0044293F" w:rsidRPr="00445B5A" w:rsidRDefault="0044293F" w:rsidP="00112913">
      <w:pPr>
        <w:pStyle w:val="p1"/>
        <w:spacing w:line="23" w:lineRule="atLeast"/>
        <w:ind w:firstLine="0"/>
        <w:jc w:val="left"/>
        <w:rPr>
          <w:sz w:val="24"/>
        </w:rPr>
      </w:pPr>
      <w:r w:rsidRPr="00445B5A">
        <w:rPr>
          <w:sz w:val="24"/>
        </w:rPr>
        <w:t>Matthew 6:6-9</w:t>
      </w:r>
    </w:p>
    <w:p w14:paraId="6ED68358" w14:textId="5860E1EE" w:rsidR="0044293F" w:rsidRPr="00445B5A" w:rsidRDefault="00EB7127" w:rsidP="00112913">
      <w:pPr>
        <w:pStyle w:val="p1"/>
        <w:spacing w:line="23" w:lineRule="atLeast"/>
        <w:ind w:firstLine="0"/>
        <w:jc w:val="left"/>
        <w:rPr>
          <w:sz w:val="24"/>
          <w:lang w:val="en-CA"/>
        </w:rPr>
      </w:pPr>
      <w:r w:rsidRPr="00445B5A">
        <w:rPr>
          <w:sz w:val="24"/>
          <w:lang w:val="en-CA"/>
        </w:rPr>
        <w:t>Our Father, Who Art in Heaven</w:t>
      </w:r>
    </w:p>
    <w:p w14:paraId="508631CD" w14:textId="3FFBFF8B" w:rsidR="00445B5A" w:rsidRPr="00445B5A" w:rsidRDefault="00445B5A" w:rsidP="00445B5A">
      <w:pPr>
        <w:pStyle w:val="p1"/>
        <w:spacing w:line="23" w:lineRule="atLeast"/>
        <w:ind w:firstLine="0"/>
        <w:rPr>
          <w:sz w:val="24"/>
        </w:rPr>
      </w:pPr>
      <w:r w:rsidRPr="00445B5A">
        <w:rPr>
          <w:i/>
          <w:iCs/>
          <w:sz w:val="24"/>
        </w:rPr>
        <w:t>What does this mean?</w:t>
      </w:r>
      <w:r>
        <w:rPr>
          <w:i/>
          <w:iCs/>
          <w:sz w:val="24"/>
        </w:rPr>
        <w:t xml:space="preserve"> </w:t>
      </w:r>
      <w:r w:rsidRPr="00445B5A">
        <w:rPr>
          <w:sz w:val="24"/>
        </w:rPr>
        <w:t>With these words God tenderly invites us to believe that He is our true Father and that we are His true children, so that with all boldness and confidence we may ask Him as dear children ask their dear father.</w:t>
      </w:r>
    </w:p>
    <w:p w14:paraId="4731660E" w14:textId="77777777" w:rsidR="00445B5A" w:rsidRPr="00445B5A" w:rsidRDefault="00445B5A" w:rsidP="00445B5A">
      <w:pPr>
        <w:pStyle w:val="p1"/>
        <w:spacing w:line="23" w:lineRule="atLeast"/>
        <w:rPr>
          <w:sz w:val="24"/>
        </w:rPr>
      </w:pPr>
    </w:p>
    <w:p w14:paraId="7F869467" w14:textId="0D56AF18" w:rsidR="00D81296" w:rsidRPr="00445B5A" w:rsidRDefault="00700A96" w:rsidP="00D81296">
      <w:pPr>
        <w:pStyle w:val="p1"/>
        <w:spacing w:line="23" w:lineRule="atLeast"/>
        <w:ind w:firstLine="720"/>
        <w:jc w:val="left"/>
        <w:rPr>
          <w:sz w:val="24"/>
        </w:rPr>
      </w:pPr>
      <w:r w:rsidRPr="00445B5A">
        <w:rPr>
          <w:sz w:val="24"/>
        </w:rPr>
        <w:t xml:space="preserve">Jesus </w:t>
      </w:r>
      <w:r w:rsidR="00670495" w:rsidRPr="00445B5A">
        <w:rPr>
          <w:sz w:val="24"/>
        </w:rPr>
        <w:t>calls</w:t>
      </w:r>
      <w:r w:rsidRPr="00445B5A">
        <w:rPr>
          <w:sz w:val="24"/>
        </w:rPr>
        <w:t xml:space="preserve"> or prays to God as his Father no less than 11 times </w:t>
      </w:r>
      <w:r w:rsidR="00112913" w:rsidRPr="00445B5A">
        <w:rPr>
          <w:sz w:val="24"/>
        </w:rPr>
        <w:t>during Holy Week</w:t>
      </w:r>
      <w:r w:rsidRPr="00445B5A">
        <w:rPr>
          <w:sz w:val="24"/>
        </w:rPr>
        <w:t>. He talks about “my Father’s Kingdom” (Mt26:29) and about how he must “</w:t>
      </w:r>
      <w:r w:rsidR="001C0536" w:rsidRPr="00445B5A">
        <w:rPr>
          <w:sz w:val="24"/>
        </w:rPr>
        <w:t>depart out of this world</w:t>
      </w:r>
      <w:r w:rsidRPr="00445B5A">
        <w:rPr>
          <w:sz w:val="24"/>
        </w:rPr>
        <w:t xml:space="preserve"> to the Father” (Jn13:1). To Peter he said, “</w:t>
      </w:r>
      <w:r w:rsidR="001C0536" w:rsidRPr="00445B5A">
        <w:rPr>
          <w:sz w:val="24"/>
          <w:lang w:val="en-CA"/>
        </w:rPr>
        <w:t>Do you think that I cannot appeal to my Father, and he will at once send me more than twelve legions of angels?</w:t>
      </w:r>
      <w:r w:rsidRPr="00445B5A">
        <w:rPr>
          <w:sz w:val="24"/>
        </w:rPr>
        <w:t>” (Mt26:53), and “</w:t>
      </w:r>
      <w:r w:rsidR="001C0536" w:rsidRPr="00445B5A">
        <w:rPr>
          <w:sz w:val="24"/>
          <w:lang w:val="en-CA"/>
        </w:rPr>
        <w:t>Put your sword into its sheath; shall I not drink the cup that the Father has given me</w:t>
      </w:r>
      <w:r w:rsidRPr="00445B5A">
        <w:rPr>
          <w:sz w:val="24"/>
        </w:rPr>
        <w:t xml:space="preserve">?” </w:t>
      </w:r>
      <w:r w:rsidR="001C0536" w:rsidRPr="00445B5A">
        <w:rPr>
          <w:sz w:val="24"/>
        </w:rPr>
        <w:t>(J</w:t>
      </w:r>
      <w:r w:rsidRPr="00445B5A">
        <w:rPr>
          <w:sz w:val="24"/>
        </w:rPr>
        <w:t>n18:11). Jesus prayed, “</w:t>
      </w:r>
      <w:r w:rsidR="001C0536" w:rsidRPr="00445B5A">
        <w:rPr>
          <w:sz w:val="24"/>
          <w:lang w:val="en-CA"/>
        </w:rPr>
        <w:t>My Father, if it be possible, let this cup pass from me</w:t>
      </w:r>
      <w:r w:rsidRPr="00445B5A">
        <w:rPr>
          <w:sz w:val="24"/>
        </w:rPr>
        <w:t>” (Mt 26:39), and later “</w:t>
      </w:r>
      <w:r w:rsidR="001C0536" w:rsidRPr="00445B5A">
        <w:rPr>
          <w:sz w:val="24"/>
          <w:lang w:val="en-CA"/>
        </w:rPr>
        <w:t>My Father, if this cannot pass unless I drink it, your will be done.</w:t>
      </w:r>
      <w:r w:rsidRPr="00445B5A">
        <w:rPr>
          <w:sz w:val="24"/>
        </w:rPr>
        <w:t>” (Mt 26:42) On the cross he prayed, “Father, forgive them, for they do not know what they are doing”</w:t>
      </w:r>
      <w:r w:rsidR="001C0536" w:rsidRPr="00445B5A">
        <w:rPr>
          <w:sz w:val="24"/>
        </w:rPr>
        <w:t>,</w:t>
      </w:r>
      <w:r w:rsidRPr="00445B5A">
        <w:rPr>
          <w:sz w:val="24"/>
        </w:rPr>
        <w:t xml:space="preserve"> and “Father, into your hands I commit my spirit”.</w:t>
      </w:r>
      <w:r w:rsidR="00D81296" w:rsidRPr="00445B5A">
        <w:rPr>
          <w:sz w:val="24"/>
        </w:rPr>
        <w:t xml:space="preserve"> </w:t>
      </w:r>
      <w:r w:rsidRPr="00445B5A">
        <w:rPr>
          <w:sz w:val="24"/>
        </w:rPr>
        <w:t>Only once does Jesus address the Father as “God”</w:t>
      </w:r>
      <w:r w:rsidR="00D81296" w:rsidRPr="00445B5A">
        <w:rPr>
          <w:sz w:val="24"/>
        </w:rPr>
        <w:t>, which is when he was on the cross</w:t>
      </w:r>
      <w:r w:rsidR="007E6328" w:rsidRPr="00445B5A">
        <w:rPr>
          <w:sz w:val="24"/>
        </w:rPr>
        <w:t>:</w:t>
      </w:r>
      <w:r w:rsidRPr="00445B5A">
        <w:rPr>
          <w:sz w:val="24"/>
        </w:rPr>
        <w:t xml:space="preserve"> “My God, my God, why have you forsaken me?” </w:t>
      </w:r>
      <w:r w:rsidR="00D81296" w:rsidRPr="00445B5A">
        <w:rPr>
          <w:sz w:val="24"/>
        </w:rPr>
        <w:t xml:space="preserve">It is clear that they share a close relationship and </w:t>
      </w:r>
      <w:r w:rsidR="003839F6" w:rsidRPr="00445B5A">
        <w:rPr>
          <w:sz w:val="24"/>
        </w:rPr>
        <w:t xml:space="preserve">there’s </w:t>
      </w:r>
      <w:r w:rsidR="00D81296" w:rsidRPr="00445B5A">
        <w:rPr>
          <w:sz w:val="24"/>
        </w:rPr>
        <w:t>a strong trust and dependence on the Father for getting him through the pain and suffering.</w:t>
      </w:r>
    </w:p>
    <w:p w14:paraId="6AA6F6F7" w14:textId="276FE964" w:rsidR="00700A96" w:rsidRPr="00445B5A" w:rsidRDefault="003839F6" w:rsidP="00112913">
      <w:pPr>
        <w:pStyle w:val="p1"/>
        <w:spacing w:line="23" w:lineRule="atLeast"/>
        <w:ind w:firstLine="720"/>
        <w:jc w:val="left"/>
        <w:rPr>
          <w:sz w:val="24"/>
        </w:rPr>
      </w:pPr>
      <w:r w:rsidRPr="00445B5A">
        <w:rPr>
          <w:sz w:val="24"/>
        </w:rPr>
        <w:t xml:space="preserve">Of course, his pain and suffering and ultimately his death was for our salvation. He died for us on the cross to pay with his life for the sins of the whole world. Through him we receive adoption as “sons” and we are called children of God. </w:t>
      </w:r>
      <w:r w:rsidR="00700A96" w:rsidRPr="00445B5A">
        <w:rPr>
          <w:sz w:val="24"/>
        </w:rPr>
        <w:t xml:space="preserve">The relationship we have with God </w:t>
      </w:r>
      <w:r w:rsidR="00376FEB" w:rsidRPr="00445B5A">
        <w:rPr>
          <w:sz w:val="24"/>
        </w:rPr>
        <w:t>can be</w:t>
      </w:r>
      <w:r w:rsidR="00700A96" w:rsidRPr="00445B5A">
        <w:rPr>
          <w:sz w:val="24"/>
        </w:rPr>
        <w:t xml:space="preserve"> illustrated in the story of a Roman emperor leading his army home after a victory. To keep the crowd back, Roman soldiers line the streets. When the emperor approaches the platform where the empress and her children are sitting, the youngest son jumps down and tries to run to him. But an officer grabs him by the arm. “You can’t do that, boy,” he shouts. “Do you realize who that man is? He’s the emperor!” The boy pulls away, shouting back, “He may be your emperor, but he’s my father!”</w:t>
      </w:r>
      <w:r w:rsidR="00691067" w:rsidRPr="00445B5A">
        <w:rPr>
          <w:sz w:val="24"/>
        </w:rPr>
        <w:t xml:space="preserve"> </w:t>
      </w:r>
      <w:r w:rsidR="00700A96" w:rsidRPr="00445B5A">
        <w:rPr>
          <w:sz w:val="24"/>
        </w:rPr>
        <w:t>Because God is our Father, we, like Jesus, can “</w:t>
      </w:r>
      <w:r w:rsidR="00376FEB" w:rsidRPr="00445B5A">
        <w:rPr>
          <w:sz w:val="24"/>
          <w:lang w:val="en-CA"/>
        </w:rPr>
        <w:t>with confidence draw near to the throne of grace, that we may receive mercy and find grace to help in time of need</w:t>
      </w:r>
      <w:r w:rsidR="00700A96" w:rsidRPr="00445B5A">
        <w:rPr>
          <w:sz w:val="24"/>
        </w:rPr>
        <w:t>” (Heb4:16).</w:t>
      </w:r>
    </w:p>
    <w:p w14:paraId="7038A563" w14:textId="15329967" w:rsidR="00700A96" w:rsidRPr="00445B5A" w:rsidRDefault="00700A96" w:rsidP="00112913">
      <w:pPr>
        <w:pStyle w:val="p1"/>
        <w:spacing w:line="23" w:lineRule="atLeast"/>
        <w:ind w:firstLine="720"/>
        <w:jc w:val="left"/>
        <w:rPr>
          <w:sz w:val="24"/>
        </w:rPr>
      </w:pPr>
      <w:r w:rsidRPr="00445B5A">
        <w:rPr>
          <w:sz w:val="24"/>
        </w:rPr>
        <w:t xml:space="preserve">Ancient worship orders </w:t>
      </w:r>
      <w:proofErr w:type="gramStart"/>
      <w:r w:rsidR="004022BC" w:rsidRPr="00445B5A">
        <w:rPr>
          <w:sz w:val="24"/>
        </w:rPr>
        <w:t>begins</w:t>
      </w:r>
      <w:proofErr w:type="gramEnd"/>
      <w:r w:rsidRPr="00445B5A">
        <w:rPr>
          <w:sz w:val="24"/>
        </w:rPr>
        <w:t xml:space="preserve"> the Lord’s Prayer with the phrase “</w:t>
      </w:r>
      <w:r w:rsidR="00691067" w:rsidRPr="00445B5A">
        <w:rPr>
          <w:sz w:val="24"/>
        </w:rPr>
        <w:t>w</w:t>
      </w:r>
      <w:r w:rsidRPr="00445B5A">
        <w:rPr>
          <w:sz w:val="24"/>
        </w:rPr>
        <w:t>e are bold to pray” or “</w:t>
      </w:r>
      <w:r w:rsidR="00691067" w:rsidRPr="00445B5A">
        <w:rPr>
          <w:sz w:val="24"/>
        </w:rPr>
        <w:t>w</w:t>
      </w:r>
      <w:r w:rsidRPr="00445B5A">
        <w:rPr>
          <w:sz w:val="24"/>
        </w:rPr>
        <w:t xml:space="preserve">e dare to say,” reflecting the privilege </w:t>
      </w:r>
      <w:r w:rsidR="00691067" w:rsidRPr="00445B5A">
        <w:rPr>
          <w:sz w:val="24"/>
        </w:rPr>
        <w:t>we</w:t>
      </w:r>
      <w:r w:rsidRPr="00445B5A">
        <w:rPr>
          <w:sz w:val="24"/>
        </w:rPr>
        <w:t xml:space="preserve"> have to address </w:t>
      </w:r>
      <w:r w:rsidR="00691067" w:rsidRPr="00445B5A">
        <w:rPr>
          <w:sz w:val="24"/>
        </w:rPr>
        <w:t>God</w:t>
      </w:r>
      <w:r w:rsidRPr="00445B5A">
        <w:rPr>
          <w:sz w:val="24"/>
        </w:rPr>
        <w:t xml:space="preserve"> </w:t>
      </w:r>
      <w:r w:rsidR="004022BC" w:rsidRPr="00445B5A">
        <w:rPr>
          <w:sz w:val="24"/>
        </w:rPr>
        <w:t>as</w:t>
      </w:r>
      <w:r w:rsidRPr="00445B5A">
        <w:rPr>
          <w:sz w:val="24"/>
        </w:rPr>
        <w:t xml:space="preserve"> “Father”</w:t>
      </w:r>
      <w:r w:rsidR="00691067" w:rsidRPr="00445B5A">
        <w:rPr>
          <w:sz w:val="24"/>
        </w:rPr>
        <w:t xml:space="preserve"> </w:t>
      </w:r>
      <w:r w:rsidR="004022BC" w:rsidRPr="00445B5A">
        <w:rPr>
          <w:sz w:val="24"/>
        </w:rPr>
        <w:t xml:space="preserve">(this is retained in some of our Daily Offices). </w:t>
      </w:r>
      <w:r w:rsidRPr="00445B5A">
        <w:rPr>
          <w:sz w:val="24"/>
        </w:rPr>
        <w:t xml:space="preserve">The words “Our Father” also reflect the relationship we have with all the children of God, all other Christians. “I, me, my, or mine” never occur in the prayer. It’s always “our, us, or we.” Jesus encourages us to pray in private at times, as he himself did. </w:t>
      </w:r>
      <w:r w:rsidR="004022BC" w:rsidRPr="00445B5A">
        <w:rPr>
          <w:sz w:val="24"/>
        </w:rPr>
        <w:t>T</w:t>
      </w:r>
      <w:r w:rsidRPr="00445B5A">
        <w:rPr>
          <w:sz w:val="24"/>
        </w:rPr>
        <w:t>his prayer</w:t>
      </w:r>
      <w:r w:rsidR="004022BC" w:rsidRPr="00445B5A">
        <w:rPr>
          <w:sz w:val="24"/>
        </w:rPr>
        <w:t xml:space="preserve"> that he taught us</w:t>
      </w:r>
      <w:r w:rsidRPr="00445B5A">
        <w:rPr>
          <w:sz w:val="24"/>
        </w:rPr>
        <w:t xml:space="preserve">, however, are not </w:t>
      </w:r>
      <w:r w:rsidR="0025774B" w:rsidRPr="00445B5A">
        <w:rPr>
          <w:sz w:val="24"/>
        </w:rPr>
        <w:t>just for the self</w:t>
      </w:r>
      <w:r w:rsidRPr="00445B5A">
        <w:rPr>
          <w:sz w:val="24"/>
        </w:rPr>
        <w:t xml:space="preserve"> but expressions of praise and petition </w:t>
      </w:r>
      <w:r w:rsidR="004022BC" w:rsidRPr="00445B5A">
        <w:rPr>
          <w:sz w:val="24"/>
        </w:rPr>
        <w:t xml:space="preserve">of </w:t>
      </w:r>
      <w:r w:rsidR="001C5A5A" w:rsidRPr="00445B5A">
        <w:rPr>
          <w:sz w:val="24"/>
        </w:rPr>
        <w:t>the entire church, the entire family of God</w:t>
      </w:r>
      <w:r w:rsidRPr="00445B5A">
        <w:rPr>
          <w:sz w:val="24"/>
        </w:rPr>
        <w:t>.</w:t>
      </w:r>
    </w:p>
    <w:p w14:paraId="482DB290" w14:textId="1DE9A632" w:rsidR="00700A96" w:rsidRPr="00445B5A" w:rsidRDefault="00700A96" w:rsidP="00112913">
      <w:pPr>
        <w:pStyle w:val="p1"/>
        <w:spacing w:line="23" w:lineRule="atLeast"/>
        <w:ind w:firstLine="720"/>
        <w:jc w:val="left"/>
        <w:rPr>
          <w:sz w:val="24"/>
        </w:rPr>
      </w:pPr>
      <w:r w:rsidRPr="00445B5A">
        <w:rPr>
          <w:sz w:val="24"/>
        </w:rPr>
        <w:t xml:space="preserve">That we acknowledge the Father as being “in heaven” is of great importance too. We recognize the existence of a world different from the present one, another world not </w:t>
      </w:r>
      <w:r w:rsidR="007568D1" w:rsidRPr="00445B5A">
        <w:rPr>
          <w:sz w:val="24"/>
        </w:rPr>
        <w:t>infected and affected</w:t>
      </w:r>
      <w:r w:rsidRPr="00445B5A">
        <w:rPr>
          <w:sz w:val="24"/>
        </w:rPr>
        <w:t xml:space="preserve"> by sin, death, and the devil, but one governed by his power </w:t>
      </w:r>
      <w:r w:rsidR="007568D1" w:rsidRPr="00445B5A">
        <w:rPr>
          <w:sz w:val="24"/>
        </w:rPr>
        <w:t>without any of these things</w:t>
      </w:r>
      <w:r w:rsidRPr="00445B5A">
        <w:rPr>
          <w:sz w:val="24"/>
        </w:rPr>
        <w:t xml:space="preserve">. Both concepts are vital: his fatherhood, that speaks of his love for us, and also his power. </w:t>
      </w:r>
      <w:r w:rsidR="00DD16E9" w:rsidRPr="00445B5A">
        <w:rPr>
          <w:sz w:val="24"/>
        </w:rPr>
        <w:t>Our God is a God who loves us dearly and has the power to truly help us</w:t>
      </w:r>
      <w:r w:rsidRPr="00445B5A">
        <w:rPr>
          <w:sz w:val="24"/>
        </w:rPr>
        <w:t>.</w:t>
      </w:r>
    </w:p>
    <w:p w14:paraId="5CEEDB54" w14:textId="5C44CEF7" w:rsidR="00700A96" w:rsidRPr="00445B5A" w:rsidRDefault="00700A96" w:rsidP="0004696B">
      <w:pPr>
        <w:pStyle w:val="p1"/>
        <w:spacing w:line="23" w:lineRule="atLeast"/>
        <w:ind w:firstLine="720"/>
        <w:jc w:val="left"/>
        <w:rPr>
          <w:sz w:val="24"/>
        </w:rPr>
      </w:pPr>
      <w:r w:rsidRPr="00445B5A">
        <w:rPr>
          <w:sz w:val="24"/>
        </w:rPr>
        <w:t xml:space="preserve">In </w:t>
      </w:r>
      <w:r w:rsidR="002F0D73" w:rsidRPr="00445B5A">
        <w:rPr>
          <w:sz w:val="24"/>
        </w:rPr>
        <w:t>next few weeks</w:t>
      </w:r>
      <w:r w:rsidRPr="00445B5A">
        <w:rPr>
          <w:sz w:val="24"/>
        </w:rPr>
        <w:t xml:space="preserve"> we will </w:t>
      </w:r>
      <w:r w:rsidR="00480056" w:rsidRPr="00445B5A">
        <w:rPr>
          <w:sz w:val="24"/>
        </w:rPr>
        <w:t>look at</w:t>
      </w:r>
      <w:r w:rsidRPr="00445B5A">
        <w:rPr>
          <w:sz w:val="24"/>
        </w:rPr>
        <w:t xml:space="preserve"> the content</w:t>
      </w:r>
      <w:r w:rsidR="002F0D73" w:rsidRPr="00445B5A">
        <w:rPr>
          <w:sz w:val="24"/>
        </w:rPr>
        <w:t>s</w:t>
      </w:r>
      <w:r w:rsidRPr="00445B5A">
        <w:rPr>
          <w:sz w:val="24"/>
        </w:rPr>
        <w:t xml:space="preserve"> of our prayers as outlined in the petitions of the Lord’s Prayer and reflected in the Lenten scenes. But today we look at the manner of our prayer life</w:t>
      </w:r>
      <w:r w:rsidR="00480056" w:rsidRPr="00445B5A">
        <w:rPr>
          <w:sz w:val="24"/>
        </w:rPr>
        <w:t xml:space="preserve">, that is, </w:t>
      </w:r>
      <w:r w:rsidRPr="00445B5A">
        <w:rPr>
          <w:sz w:val="24"/>
        </w:rPr>
        <w:t>the “when and where” of prayer.</w:t>
      </w:r>
      <w:r w:rsidR="0004696B" w:rsidRPr="00445B5A">
        <w:rPr>
          <w:sz w:val="24"/>
        </w:rPr>
        <w:t xml:space="preserve"> </w:t>
      </w:r>
      <w:r w:rsidRPr="00445B5A">
        <w:rPr>
          <w:sz w:val="24"/>
        </w:rPr>
        <w:t xml:space="preserve">Jesus </w:t>
      </w:r>
      <w:r w:rsidR="0004696B" w:rsidRPr="00445B5A">
        <w:rPr>
          <w:sz w:val="24"/>
        </w:rPr>
        <w:t xml:space="preserve">himself </w:t>
      </w:r>
      <w:r w:rsidRPr="00445B5A">
        <w:rPr>
          <w:sz w:val="24"/>
        </w:rPr>
        <w:t xml:space="preserve">prayed alone at regular intervals. There are 17 references to his practice of prayer in the gospels. </w:t>
      </w:r>
      <w:r w:rsidR="0004696B" w:rsidRPr="00445B5A">
        <w:rPr>
          <w:sz w:val="24"/>
        </w:rPr>
        <w:t>We heard this 2 Sundays ago: “</w:t>
      </w:r>
      <w:r w:rsidR="0004696B" w:rsidRPr="00445B5A">
        <w:rPr>
          <w:sz w:val="24"/>
          <w:lang w:val="en-CA"/>
        </w:rPr>
        <w:t>rising very early in the morning, while it was still dark, he departed and went out to a desolate place, and there he prayed</w:t>
      </w:r>
      <w:r w:rsidRPr="00445B5A">
        <w:rPr>
          <w:sz w:val="24"/>
        </w:rPr>
        <w:t xml:space="preserve"> (Mk 1:35)</w:t>
      </w:r>
      <w:r w:rsidR="0004696B" w:rsidRPr="00445B5A">
        <w:rPr>
          <w:sz w:val="24"/>
        </w:rPr>
        <w:t>.”</w:t>
      </w:r>
      <w:r w:rsidRPr="00445B5A">
        <w:rPr>
          <w:sz w:val="24"/>
        </w:rPr>
        <w:t xml:space="preserve"> </w:t>
      </w:r>
      <w:r w:rsidR="0004696B" w:rsidRPr="00445B5A">
        <w:rPr>
          <w:sz w:val="24"/>
        </w:rPr>
        <w:t>And as we heard in our Gospel reading today, h</w:t>
      </w:r>
      <w:r w:rsidRPr="00445B5A">
        <w:rPr>
          <w:sz w:val="24"/>
        </w:rPr>
        <w:t xml:space="preserve">e </w:t>
      </w:r>
      <w:proofErr w:type="gramStart"/>
      <w:r w:rsidR="0004696B" w:rsidRPr="00445B5A">
        <w:rPr>
          <w:sz w:val="24"/>
        </w:rPr>
        <w:t>are</w:t>
      </w:r>
      <w:proofErr w:type="gramEnd"/>
      <w:r w:rsidR="0004696B" w:rsidRPr="00445B5A">
        <w:rPr>
          <w:sz w:val="24"/>
        </w:rPr>
        <w:t xml:space="preserve"> to have our own private time for prayers: “</w:t>
      </w:r>
      <w:r w:rsidR="0004696B" w:rsidRPr="00445B5A">
        <w:rPr>
          <w:sz w:val="24"/>
          <w:lang w:val="en-CA"/>
        </w:rPr>
        <w:t>when you pray, go into your room and shut the door and pray to your Father who is in secret. And your Father who sees in secret will reward you</w:t>
      </w:r>
      <w:r w:rsidR="0004696B" w:rsidRPr="00445B5A">
        <w:rPr>
          <w:sz w:val="24"/>
          <w:lang w:val="en-CA"/>
        </w:rPr>
        <w:t>.”</w:t>
      </w:r>
    </w:p>
    <w:p w14:paraId="3A097424" w14:textId="39AA0CA7" w:rsidR="00700A96" w:rsidRPr="00445B5A" w:rsidRDefault="00700A96" w:rsidP="00E70BF5">
      <w:pPr>
        <w:pStyle w:val="p1"/>
        <w:spacing w:line="23" w:lineRule="atLeast"/>
        <w:ind w:firstLine="720"/>
        <w:jc w:val="left"/>
        <w:rPr>
          <w:sz w:val="24"/>
        </w:rPr>
      </w:pPr>
      <w:r w:rsidRPr="00445B5A">
        <w:rPr>
          <w:sz w:val="24"/>
        </w:rPr>
        <w:t xml:space="preserve">But will it do any good? Does prayer </w:t>
      </w:r>
      <w:r w:rsidR="005568CE" w:rsidRPr="00445B5A">
        <w:rPr>
          <w:sz w:val="24"/>
        </w:rPr>
        <w:t xml:space="preserve">actually </w:t>
      </w:r>
      <w:r w:rsidR="00840D79" w:rsidRPr="00445B5A">
        <w:rPr>
          <w:sz w:val="24"/>
        </w:rPr>
        <w:t>change</w:t>
      </w:r>
      <w:r w:rsidR="005568CE" w:rsidRPr="00445B5A">
        <w:rPr>
          <w:sz w:val="24"/>
        </w:rPr>
        <w:t xml:space="preserve"> anything</w:t>
      </w:r>
      <w:r w:rsidRPr="00445B5A">
        <w:rPr>
          <w:sz w:val="24"/>
        </w:rPr>
        <w:t xml:space="preserve">? Does prayer change God’s </w:t>
      </w:r>
      <w:r w:rsidR="005568CE" w:rsidRPr="00445B5A">
        <w:rPr>
          <w:sz w:val="24"/>
        </w:rPr>
        <w:t>mind</w:t>
      </w:r>
      <w:r w:rsidRPr="00445B5A">
        <w:rPr>
          <w:sz w:val="24"/>
        </w:rPr>
        <w:t xml:space="preserve">? Or does prayer change us so that we accept what God has planned for us? </w:t>
      </w:r>
      <w:r w:rsidR="005568CE" w:rsidRPr="00445B5A">
        <w:rPr>
          <w:sz w:val="24"/>
        </w:rPr>
        <w:t xml:space="preserve">We have the familiar story </w:t>
      </w:r>
      <w:r w:rsidRPr="00445B5A">
        <w:rPr>
          <w:sz w:val="24"/>
        </w:rPr>
        <w:t xml:space="preserve">of Sodom and Gomorrah </w:t>
      </w:r>
      <w:r w:rsidR="005568CE" w:rsidRPr="00445B5A">
        <w:rPr>
          <w:sz w:val="24"/>
        </w:rPr>
        <w:t xml:space="preserve">in which we see one of </w:t>
      </w:r>
      <w:r w:rsidRPr="00445B5A">
        <w:rPr>
          <w:sz w:val="24"/>
        </w:rPr>
        <w:t>the longest bargaining record</w:t>
      </w:r>
      <w:r w:rsidR="005568CE" w:rsidRPr="00445B5A">
        <w:rPr>
          <w:sz w:val="24"/>
        </w:rPr>
        <w:t>s</w:t>
      </w:r>
      <w:r w:rsidRPr="00445B5A">
        <w:rPr>
          <w:sz w:val="24"/>
        </w:rPr>
        <w:t xml:space="preserve"> in Scripture. “Will you sweep away the righteous with the wicked?” Abraham pleads. “What if there are fifty righteous people in it</w:t>
      </w:r>
      <w:proofErr w:type="gramStart"/>
      <w:r w:rsidRPr="00445B5A">
        <w:rPr>
          <w:sz w:val="24"/>
        </w:rPr>
        <w:t>? .</w:t>
      </w:r>
      <w:proofErr w:type="gramEnd"/>
      <w:r w:rsidRPr="00445B5A">
        <w:rPr>
          <w:sz w:val="24"/>
        </w:rPr>
        <w:t xml:space="preserve"> . . </w:t>
      </w:r>
      <w:r w:rsidR="005568CE" w:rsidRPr="00445B5A">
        <w:rPr>
          <w:sz w:val="24"/>
          <w:lang w:val="en-CA"/>
        </w:rPr>
        <w:t>Far be it from you to do such a thing, to put the righteous to death with the wicked, so that the righteous fare as the wicked!</w:t>
      </w:r>
      <w:r w:rsidRPr="00445B5A">
        <w:rPr>
          <w:sz w:val="24"/>
        </w:rPr>
        <w:t>” (Gen18:23; 25)</w:t>
      </w:r>
      <w:r w:rsidR="00E70BF5" w:rsidRPr="00445B5A">
        <w:rPr>
          <w:sz w:val="24"/>
        </w:rPr>
        <w:t xml:space="preserve"> God</w:t>
      </w:r>
      <w:r w:rsidRPr="00445B5A">
        <w:rPr>
          <w:sz w:val="24"/>
        </w:rPr>
        <w:t xml:space="preserve"> agrees to spare the city if he finds 50 righteous people. The bargaining doesn’t stop there. Abraham suggests 45, then 40, then 30, then 20, then 10. </w:t>
      </w:r>
      <w:r w:rsidR="00E70BF5" w:rsidRPr="00445B5A">
        <w:rPr>
          <w:sz w:val="24"/>
        </w:rPr>
        <w:t>God agrees, b</w:t>
      </w:r>
      <w:r w:rsidRPr="00445B5A">
        <w:rPr>
          <w:sz w:val="24"/>
        </w:rPr>
        <w:t>ut</w:t>
      </w:r>
      <w:r w:rsidR="00E70BF5" w:rsidRPr="00445B5A">
        <w:rPr>
          <w:sz w:val="24"/>
        </w:rPr>
        <w:t xml:space="preserve"> the cities are still destroyed</w:t>
      </w:r>
      <w:r w:rsidRPr="00445B5A">
        <w:rPr>
          <w:sz w:val="24"/>
        </w:rPr>
        <w:t>.</w:t>
      </w:r>
      <w:r w:rsidR="00E70BF5" w:rsidRPr="00445B5A">
        <w:rPr>
          <w:sz w:val="24"/>
        </w:rPr>
        <w:t xml:space="preserve"> But did Abraham actually change God’s mind</w:t>
      </w:r>
      <w:r w:rsidR="004436D6" w:rsidRPr="00445B5A">
        <w:rPr>
          <w:sz w:val="24"/>
        </w:rPr>
        <w:t xml:space="preserve"> with his persistence</w:t>
      </w:r>
      <w:r w:rsidR="00E70BF5" w:rsidRPr="00445B5A">
        <w:rPr>
          <w:sz w:val="24"/>
        </w:rPr>
        <w:t xml:space="preserve">? </w:t>
      </w:r>
    </w:p>
    <w:p w14:paraId="2B3377E0" w14:textId="3E3FC95E" w:rsidR="004436D6" w:rsidRPr="00445B5A" w:rsidRDefault="004436D6" w:rsidP="004436D6">
      <w:pPr>
        <w:pStyle w:val="p1"/>
        <w:spacing w:line="23" w:lineRule="atLeast"/>
        <w:ind w:firstLine="720"/>
        <w:jc w:val="left"/>
        <w:rPr>
          <w:sz w:val="24"/>
        </w:rPr>
      </w:pPr>
      <w:r w:rsidRPr="00445B5A">
        <w:rPr>
          <w:sz w:val="24"/>
        </w:rPr>
        <w:lastRenderedPageBreak/>
        <w:t xml:space="preserve">Indeed, </w:t>
      </w:r>
      <w:r w:rsidR="00700A96" w:rsidRPr="00445B5A">
        <w:rPr>
          <w:sz w:val="24"/>
        </w:rPr>
        <w:t xml:space="preserve">Jesus </w:t>
      </w:r>
      <w:r w:rsidRPr="00445B5A">
        <w:rPr>
          <w:sz w:val="24"/>
        </w:rPr>
        <w:t>taught a parable to that effect. There was</w:t>
      </w:r>
      <w:r w:rsidR="00700A96" w:rsidRPr="00445B5A">
        <w:rPr>
          <w:sz w:val="24"/>
        </w:rPr>
        <w:t xml:space="preserve"> a widow who came to the judge with a plea for justice. “For some time,” said Jesus, “he refused. But finally he said to himself, ‘</w:t>
      </w:r>
      <w:proofErr w:type="gramStart"/>
      <w:r w:rsidR="00700A96" w:rsidRPr="00445B5A">
        <w:rPr>
          <w:sz w:val="24"/>
        </w:rPr>
        <w:t>. .</w:t>
      </w:r>
      <w:proofErr w:type="gramEnd"/>
      <w:r w:rsidR="00700A96" w:rsidRPr="00445B5A">
        <w:rPr>
          <w:sz w:val="24"/>
        </w:rPr>
        <w:t xml:space="preserve"> . </w:t>
      </w:r>
      <w:r w:rsidRPr="00445B5A">
        <w:rPr>
          <w:sz w:val="24"/>
          <w:lang w:val="en-CA"/>
        </w:rPr>
        <w:t>because this widow keeps bothering me, I will give her justice, so that she will not beat me down by her continual coming</w:t>
      </w:r>
      <w:r w:rsidRPr="00445B5A">
        <w:rPr>
          <w:sz w:val="24"/>
          <w:lang w:val="en-CA"/>
        </w:rPr>
        <w:t>.</w:t>
      </w:r>
      <w:r w:rsidR="00700A96" w:rsidRPr="00445B5A">
        <w:rPr>
          <w:sz w:val="24"/>
        </w:rPr>
        <w:t>’”</w:t>
      </w:r>
      <w:r w:rsidRPr="00445B5A">
        <w:rPr>
          <w:sz w:val="24"/>
        </w:rPr>
        <w:t xml:space="preserve"> Jesus then concludes, saying, </w:t>
      </w:r>
      <w:r w:rsidRPr="00445B5A">
        <w:rPr>
          <w:sz w:val="24"/>
          <w:lang w:val="en-CA"/>
        </w:rPr>
        <w:t>“Hear what the unrighteous judge says. And will not God give justice to his elect, who cry to him day and night? Will he delay long over them?</w:t>
      </w:r>
      <w:r w:rsidRPr="00445B5A">
        <w:rPr>
          <w:sz w:val="24"/>
          <w:lang w:val="en-CA"/>
        </w:rPr>
        <w:t>”</w:t>
      </w:r>
      <w:r w:rsidRPr="00445B5A">
        <w:rPr>
          <w:sz w:val="24"/>
        </w:rPr>
        <w:t xml:space="preserve"> (Lk18:1-7)</w:t>
      </w:r>
    </w:p>
    <w:p w14:paraId="2B77E15A" w14:textId="61A5AAFF" w:rsidR="00E70BF5" w:rsidRPr="00445B5A" w:rsidRDefault="001F494E" w:rsidP="00112913">
      <w:pPr>
        <w:pStyle w:val="p1"/>
        <w:spacing w:line="23" w:lineRule="atLeast"/>
        <w:ind w:firstLine="720"/>
        <w:jc w:val="left"/>
        <w:rPr>
          <w:sz w:val="24"/>
        </w:rPr>
      </w:pPr>
      <w:r w:rsidRPr="00445B5A">
        <w:rPr>
          <w:sz w:val="24"/>
        </w:rPr>
        <w:t xml:space="preserve">Perhaps the best way to understand the effectiveness of prayer (or “power of prayer” as some like to call it) is that it is always in God, not in us. We do not effect any change in anything. We have no power to do such things. What we are commanded and invited to do is simply present our petitions, requests and supplications before God. But we are to do so boldly and confidently. Even though we have no power, the one who answers is God. </w:t>
      </w:r>
      <w:r w:rsidR="00E70BF5" w:rsidRPr="00445B5A">
        <w:rPr>
          <w:sz w:val="24"/>
        </w:rPr>
        <w:t xml:space="preserve">In Abraham's story, what has changed is not God’s mercy and grace, as though he </w:t>
      </w:r>
      <w:r w:rsidR="004436D6" w:rsidRPr="00445B5A">
        <w:rPr>
          <w:sz w:val="24"/>
        </w:rPr>
        <w:t>is stingy with his love toward sinners</w:t>
      </w:r>
      <w:r w:rsidRPr="00445B5A">
        <w:rPr>
          <w:sz w:val="24"/>
        </w:rPr>
        <w:t xml:space="preserve"> and then gradually changes through Abraham's earnest requests</w:t>
      </w:r>
      <w:r w:rsidR="004436D6" w:rsidRPr="00445B5A">
        <w:rPr>
          <w:sz w:val="24"/>
        </w:rPr>
        <w:t>, but rather it was Abraham’s understanding of God’s love</w:t>
      </w:r>
      <w:r w:rsidRPr="00445B5A">
        <w:rPr>
          <w:sz w:val="24"/>
        </w:rPr>
        <w:t xml:space="preserve"> that changed</w:t>
      </w:r>
      <w:r w:rsidR="004436D6" w:rsidRPr="00445B5A">
        <w:rPr>
          <w:sz w:val="24"/>
        </w:rPr>
        <w:t xml:space="preserve">. </w:t>
      </w:r>
      <w:r w:rsidR="00CA0997" w:rsidRPr="00445B5A">
        <w:rPr>
          <w:sz w:val="24"/>
        </w:rPr>
        <w:t>It’s not that God’s will has changed, it is always his will to spare the righteous (those who have faith)</w:t>
      </w:r>
      <w:r w:rsidR="00C110BD" w:rsidRPr="00445B5A">
        <w:rPr>
          <w:sz w:val="24"/>
        </w:rPr>
        <w:t xml:space="preserve">, but the unrighteous will be destroyed. </w:t>
      </w:r>
    </w:p>
    <w:p w14:paraId="686763FA" w14:textId="5B470B8E" w:rsidR="00700A96" w:rsidRPr="00445B5A" w:rsidRDefault="00C110BD" w:rsidP="00C110BD">
      <w:pPr>
        <w:pStyle w:val="Block"/>
        <w:spacing w:before="0" w:after="0" w:line="23" w:lineRule="atLeast"/>
        <w:ind w:left="0" w:firstLine="720"/>
        <w:jc w:val="left"/>
        <w:rPr>
          <w:sz w:val="24"/>
        </w:rPr>
      </w:pPr>
      <w:r w:rsidRPr="00445B5A">
        <w:rPr>
          <w:sz w:val="24"/>
        </w:rPr>
        <w:t xml:space="preserve">We can have this confidence and boldness to come before God only through his son Jesus. For through his death on the cross, we sinners are spared, and we are given faith to cling to him and have life in him. </w:t>
      </w:r>
      <w:r w:rsidR="00C77764" w:rsidRPr="00445B5A">
        <w:rPr>
          <w:sz w:val="24"/>
        </w:rPr>
        <w:t xml:space="preserve">In Christ, we stand with Abraham. </w:t>
      </w:r>
      <w:proofErr w:type="gramStart"/>
      <w:r w:rsidRPr="00445B5A">
        <w:rPr>
          <w:sz w:val="24"/>
        </w:rPr>
        <w:t>Therefore</w:t>
      </w:r>
      <w:proofErr w:type="gramEnd"/>
      <w:r w:rsidRPr="00445B5A">
        <w:rPr>
          <w:sz w:val="24"/>
        </w:rPr>
        <w:t xml:space="preserve"> we are bold to pray.</w:t>
      </w:r>
      <w:r w:rsidR="00CA0997" w:rsidRPr="00445B5A">
        <w:rPr>
          <w:sz w:val="24"/>
        </w:rPr>
        <w:t xml:space="preserve"> He has given a promise that he hears and answers. Luther explains it like this in the Large Catechism:</w:t>
      </w:r>
    </w:p>
    <w:p w14:paraId="2234462B" w14:textId="77777777" w:rsidR="00700A96" w:rsidRPr="00445B5A" w:rsidRDefault="00700A96" w:rsidP="00112913">
      <w:pPr>
        <w:pStyle w:val="Block"/>
        <w:spacing w:line="23" w:lineRule="atLeast"/>
        <w:ind w:firstLine="720"/>
        <w:jc w:val="left"/>
        <w:rPr>
          <w:sz w:val="24"/>
        </w:rPr>
      </w:pPr>
      <w:r w:rsidRPr="00445B5A">
        <w:rPr>
          <w:sz w:val="24"/>
        </w:rPr>
        <w:t>We should be all the more urged and encouraged to pray because God has promised that our prayer will surely be answered, as he says in Psalm 50:15, “Call upon me in the day of trouble, and I will deliver you,” and Christ says in Matthew 7:7, 8, “Ask and it will be given you,” etc. “For everyone who asks receives.” Such promises certainly ought to awaken and kindle in our hearts a desire and love to pray</w:t>
      </w:r>
      <w:proofErr w:type="gramStart"/>
      <w:r w:rsidRPr="00445B5A">
        <w:rPr>
          <w:sz w:val="24"/>
        </w:rPr>
        <w:t>. . . .</w:t>
      </w:r>
      <w:proofErr w:type="gramEnd"/>
    </w:p>
    <w:p w14:paraId="4A749A24" w14:textId="67C6F50D" w:rsidR="00700A96" w:rsidRPr="00445B5A" w:rsidRDefault="00700A96" w:rsidP="00112913">
      <w:pPr>
        <w:pStyle w:val="Block"/>
        <w:spacing w:line="23" w:lineRule="atLeast"/>
        <w:ind w:firstLine="720"/>
        <w:jc w:val="left"/>
        <w:rPr>
          <w:sz w:val="24"/>
        </w:rPr>
      </w:pPr>
      <w:r w:rsidRPr="00445B5A">
        <w:rPr>
          <w:sz w:val="24"/>
        </w:rPr>
        <w:t xml:space="preserve">Furthermore, we should be encouraged and drawn to pray because, in addition to this commandment and promise, God takes the initiative and puts into our mouths the very words we are to use. </w:t>
      </w:r>
      <w:proofErr w:type="gramStart"/>
      <w:r w:rsidRPr="00445B5A">
        <w:rPr>
          <w:sz w:val="24"/>
        </w:rPr>
        <w:t>Thus</w:t>
      </w:r>
      <w:proofErr w:type="gramEnd"/>
      <w:r w:rsidRPr="00445B5A">
        <w:rPr>
          <w:sz w:val="24"/>
        </w:rPr>
        <w:t xml:space="preserve"> we see how sincerely he is concerned over our needs, and we shall never doubt that our prayer pleases him and will assuredly be heard. </w:t>
      </w:r>
      <w:proofErr w:type="gramStart"/>
      <w:r w:rsidRPr="00445B5A">
        <w:rPr>
          <w:sz w:val="24"/>
        </w:rPr>
        <w:t>So</w:t>
      </w:r>
      <w:proofErr w:type="gramEnd"/>
      <w:r w:rsidRPr="00445B5A">
        <w:rPr>
          <w:sz w:val="24"/>
        </w:rPr>
        <w:t xml:space="preserve"> this prayer is far superior to all others that we might ourselves devise. For in the latter our conscience would always be in doubt, saying, I have prayed, but who knows whether it pleased him, or whether I have hit upon the right form or mode? </w:t>
      </w:r>
      <w:proofErr w:type="gramStart"/>
      <w:r w:rsidRPr="00445B5A">
        <w:rPr>
          <w:sz w:val="24"/>
        </w:rPr>
        <w:t>Thus</w:t>
      </w:r>
      <w:proofErr w:type="gramEnd"/>
      <w:r w:rsidRPr="00445B5A">
        <w:rPr>
          <w:sz w:val="24"/>
        </w:rPr>
        <w:t xml:space="preserve"> there is no nobler prayer to be found on earth [than the Lord’s Prayer], for it has the excellent testimony that God loves to hear it</w:t>
      </w:r>
      <w:r w:rsidR="00CA0997" w:rsidRPr="00445B5A">
        <w:rPr>
          <w:sz w:val="24"/>
        </w:rPr>
        <w:t>.</w:t>
      </w:r>
      <w:r w:rsidRPr="00445B5A">
        <w:rPr>
          <w:sz w:val="24"/>
        </w:rPr>
        <w:t xml:space="preserve"> This we should not trade for all the riches in the world (LC III,19–20, 22–23).</w:t>
      </w:r>
    </w:p>
    <w:p w14:paraId="764A2B98" w14:textId="51414B72" w:rsidR="00700A96" w:rsidRPr="00445B5A" w:rsidRDefault="00700A96" w:rsidP="00112913">
      <w:pPr>
        <w:pStyle w:val="p1"/>
        <w:spacing w:line="23" w:lineRule="atLeast"/>
        <w:ind w:firstLine="720"/>
        <w:jc w:val="left"/>
        <w:rPr>
          <w:sz w:val="24"/>
        </w:rPr>
      </w:pPr>
      <w:r w:rsidRPr="00445B5A">
        <w:rPr>
          <w:sz w:val="24"/>
        </w:rPr>
        <w:t>As Jesus prayed to his Father in heaven, he encourages us to pray the same way, continuously, persistently</w:t>
      </w:r>
      <w:r w:rsidR="00C77764" w:rsidRPr="00445B5A">
        <w:rPr>
          <w:sz w:val="24"/>
        </w:rPr>
        <w:t>,</w:t>
      </w:r>
      <w:r w:rsidRPr="00445B5A">
        <w:rPr>
          <w:sz w:val="24"/>
        </w:rPr>
        <w:t xml:space="preserve"> believing his command and promise. As we look forward to reviewing each part of the </w:t>
      </w:r>
      <w:r w:rsidR="00445B5A">
        <w:rPr>
          <w:sz w:val="24"/>
        </w:rPr>
        <w:t>Lord’s Prayer</w:t>
      </w:r>
      <w:r w:rsidRPr="00445B5A">
        <w:rPr>
          <w:sz w:val="24"/>
        </w:rPr>
        <w:t xml:space="preserve">, </w:t>
      </w:r>
      <w:r w:rsidR="00445B5A">
        <w:rPr>
          <w:sz w:val="24"/>
        </w:rPr>
        <w:t xml:space="preserve">let these words from Paul encourage us with a life of ongoing prayer: </w:t>
      </w:r>
      <w:r w:rsidR="00445B5A" w:rsidRPr="00445B5A">
        <w:rPr>
          <w:sz w:val="24"/>
          <w:lang w:val="en-CA"/>
        </w:rPr>
        <w:t>do not be anxious about anything, but in everything by prayer and supplication with thanksgiving let your requests be made known to God. And the peace of God, which surpasses all understanding, will guard your hearts and your minds in Christ Jesus.</w:t>
      </w:r>
      <w:bookmarkStart w:id="0" w:name="_GoBack"/>
      <w:bookmarkEnd w:id="0"/>
      <w:r w:rsidR="00445B5A">
        <w:rPr>
          <w:sz w:val="24"/>
          <w:lang w:val="en-CA"/>
        </w:rPr>
        <w:t xml:space="preserve"> (Phil4:6-7)</w:t>
      </w:r>
    </w:p>
    <w:p w14:paraId="486E42F1" w14:textId="4A8CE7DA" w:rsidR="00065F50" w:rsidRPr="00445B5A" w:rsidRDefault="00065F50" w:rsidP="00112913">
      <w:pPr>
        <w:spacing w:line="23" w:lineRule="atLeast"/>
        <w:ind w:firstLine="720"/>
        <w:rPr>
          <w:szCs w:val="24"/>
        </w:rPr>
      </w:pPr>
    </w:p>
    <w:sectPr w:rsidR="00065F50" w:rsidRPr="00445B5A" w:rsidSect="00613F1E">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A96"/>
    <w:rsid w:val="0004696B"/>
    <w:rsid w:val="00065F50"/>
    <w:rsid w:val="00112913"/>
    <w:rsid w:val="001C0536"/>
    <w:rsid w:val="001C5A5A"/>
    <w:rsid w:val="001F494E"/>
    <w:rsid w:val="0025774B"/>
    <w:rsid w:val="002F0D73"/>
    <w:rsid w:val="00376FEB"/>
    <w:rsid w:val="003839F6"/>
    <w:rsid w:val="004022BC"/>
    <w:rsid w:val="0044293F"/>
    <w:rsid w:val="004436D6"/>
    <w:rsid w:val="00445B5A"/>
    <w:rsid w:val="00480056"/>
    <w:rsid w:val="005568CE"/>
    <w:rsid w:val="00613F1E"/>
    <w:rsid w:val="00670495"/>
    <w:rsid w:val="00691067"/>
    <w:rsid w:val="00700A96"/>
    <w:rsid w:val="007568D1"/>
    <w:rsid w:val="007E6328"/>
    <w:rsid w:val="00840D79"/>
    <w:rsid w:val="00B144F5"/>
    <w:rsid w:val="00C110BD"/>
    <w:rsid w:val="00C77764"/>
    <w:rsid w:val="00CA0997"/>
    <w:rsid w:val="00D1058B"/>
    <w:rsid w:val="00D25A13"/>
    <w:rsid w:val="00D81296"/>
    <w:rsid w:val="00DD16E9"/>
    <w:rsid w:val="00E70BF5"/>
    <w:rsid w:val="00EB712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23F02"/>
  <w15:chartTrackingRefBased/>
  <w15:docId w15:val="{FBA4C6DB-B48D-4A1B-8E67-A1B02312F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2"/>
        <w:lang w:val="en-CA"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qFormat/>
    <w:rsid w:val="00700A96"/>
    <w:pPr>
      <w:spacing w:before="20" w:after="20" w:line="240" w:lineRule="auto"/>
      <w:ind w:firstLine="360"/>
      <w:jc w:val="both"/>
    </w:pPr>
    <w:rPr>
      <w:rFonts w:eastAsiaTheme="minorEastAsia"/>
      <w:sz w:val="22"/>
      <w:szCs w:val="24"/>
      <w:lang w:val="en-US"/>
    </w:rPr>
  </w:style>
  <w:style w:type="paragraph" w:customStyle="1" w:styleId="Block">
    <w:name w:val="Block"/>
    <w:basedOn w:val="Normal"/>
    <w:qFormat/>
    <w:rsid w:val="00700A96"/>
    <w:pPr>
      <w:spacing w:before="120" w:after="120" w:line="240" w:lineRule="auto"/>
      <w:ind w:left="720" w:right="720"/>
      <w:jc w:val="both"/>
    </w:pPr>
    <w:rPr>
      <w:rFonts w:eastAsiaTheme="minorEastAsia"/>
      <w:sz w:val="22"/>
      <w:szCs w:val="24"/>
      <w:lang w:val="en-US"/>
    </w:rPr>
  </w:style>
  <w:style w:type="paragraph" w:customStyle="1" w:styleId="SH1">
    <w:name w:val="SH1"/>
    <w:basedOn w:val="Normal"/>
    <w:qFormat/>
    <w:rsid w:val="00700A96"/>
    <w:pPr>
      <w:spacing w:before="120" w:after="40" w:line="240" w:lineRule="auto"/>
      <w:jc w:val="center"/>
    </w:pPr>
    <w:rPr>
      <w:rFonts w:eastAsiaTheme="minorEastAsia"/>
      <w:b/>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30AF3-7E8D-4B63-985F-EA92D642F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545</TotalTime>
  <Pages>2</Pages>
  <Words>1252</Words>
  <Characters>7143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Ling Pui Yeong</dc:creator>
  <cp:keywords/>
  <dc:description/>
  <cp:lastModifiedBy>Ling Pui Yeong</cp:lastModifiedBy>
  <cp:revision>24</cp:revision>
  <dcterms:created xsi:type="dcterms:W3CDTF">2021-02-16T21:28:00Z</dcterms:created>
  <dcterms:modified xsi:type="dcterms:W3CDTF">2021-02-17T22:13:00Z</dcterms:modified>
</cp:coreProperties>
</file>