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B70" w:rsidRDefault="00B87B38">
      <w:r>
        <w:t>Colossians 1:21-29</w:t>
      </w:r>
    </w:p>
    <w:p w:rsidR="00B87B38" w:rsidRDefault="00B87B38"/>
    <w:p w:rsidR="00AE3EBF" w:rsidRDefault="00AE3EBF" w:rsidP="004B209F">
      <w:pPr>
        <w:ind w:firstLine="720"/>
      </w:pPr>
      <w:r>
        <w:t xml:space="preserve">At the end of this first chapter to the Colossians, Paul tells them that he writes this letter and prays for them and do what he does as an apostle so that all men, not just the Colossians, may be presented mature in Christ. The Greek word there for mature, is usually translated as "perfect" or "complete". The point is that everything Paul does is so that all people may be presented before God the Father in perfection and complete, not lacking in anything. We are to be perfect as God himself is perfect. </w:t>
      </w:r>
    </w:p>
    <w:p w:rsidR="006A2D6A" w:rsidRDefault="00AE3EBF" w:rsidP="004B209F">
      <w:pPr>
        <w:ind w:firstLine="720"/>
      </w:pPr>
      <w:r>
        <w:t xml:space="preserve">But </w:t>
      </w:r>
      <w:r w:rsidR="005A46F0">
        <w:t>we</w:t>
      </w:r>
      <w:r w:rsidR="004B209F">
        <w:t xml:space="preserve"> are not perfect. This we all know </w:t>
      </w:r>
      <w:r w:rsidR="00612359">
        <w:t xml:space="preserve">very well </w:t>
      </w:r>
      <w:r w:rsidR="004B209F">
        <w:t xml:space="preserve">as the world constantly reminds us. </w:t>
      </w:r>
      <w:r w:rsidR="00612359">
        <w:t xml:space="preserve">We have advertisements everywhere telling us exactly that. Companies are making a fortune by telling imperfect people how to be better. If you have imperfect breath, you have mouthwash and gum to help you become kissable. If you have imperfect smile, there are toothpaste and whitening products to make your teeth whiter than white. If you have imperfect hair, there is that one right shampoo and hair product out of hundreds, if not thousands, to remedy a specific imperfectness. </w:t>
      </w:r>
      <w:r w:rsidR="006A2D6A">
        <w:t xml:space="preserve">And there are books too, nowadays, a dedicated section under the "self-help" </w:t>
      </w:r>
      <w:r w:rsidR="0000575B">
        <w:t xml:space="preserve">category </w:t>
      </w:r>
      <w:r w:rsidR="006A2D6A">
        <w:t xml:space="preserve">that supposedly can help you attain a better life. </w:t>
      </w:r>
    </w:p>
    <w:p w:rsidR="00160BCB" w:rsidRDefault="004B209F" w:rsidP="00160BCB">
      <w:pPr>
        <w:ind w:firstLine="720"/>
      </w:pPr>
      <w:r>
        <w:t xml:space="preserve">And </w:t>
      </w:r>
      <w:r w:rsidR="00160BCB">
        <w:t xml:space="preserve">even in </w:t>
      </w:r>
      <w:r>
        <w:t>our very own</w:t>
      </w:r>
      <w:r w:rsidR="00AE3EBF">
        <w:t xml:space="preserve"> personal</w:t>
      </w:r>
      <w:r>
        <w:t xml:space="preserve"> life, </w:t>
      </w:r>
      <w:r w:rsidR="006936C9">
        <w:t>we are reminded of our other imperfections, not just the physical outward appearances</w:t>
      </w:r>
      <w:r>
        <w:t xml:space="preserve">. From the first time you made a mistake at school, the first time failing a test or exam, the first time being laughed at by peers for some silly mistake, you know you are not perfect. </w:t>
      </w:r>
      <w:r w:rsidR="00160BCB">
        <w:t xml:space="preserve">From the first time your parents yelled at you, or simply gave you a disappointed look, you know you are not perfect. </w:t>
      </w:r>
    </w:p>
    <w:p w:rsidR="004B209F" w:rsidRDefault="005A46F0" w:rsidP="004B209F">
      <w:pPr>
        <w:ind w:firstLine="720"/>
      </w:pPr>
      <w:r>
        <w:t xml:space="preserve">If in these little simple things we are constantly reminded of our imperfection, how much more the word of God when he demands it, not </w:t>
      </w:r>
      <w:r w:rsidR="00FA7233">
        <w:t>merely</w:t>
      </w:r>
      <w:r>
        <w:t xml:space="preserve"> showing </w:t>
      </w:r>
      <w:r w:rsidR="00FA7233">
        <w:t xml:space="preserve">us </w:t>
      </w:r>
      <w:r>
        <w:t xml:space="preserve">what perfection is like? </w:t>
      </w:r>
      <w:r w:rsidR="00FA7233">
        <w:t xml:space="preserve">Yes, we know we cannot achieve that perfection even if we tried all our might because as we confess every week, we are by nature sinful and unclean. It is our very nature to sin. But if we stop there, then we forget and even deny the other part of the Christian reality, that is, the indwelling of the Holy Spirit from the Christ. We are not left alone as orphans to fight the battle by ourselves, but so often we abandon our calling as though God is absent in our lives. </w:t>
      </w:r>
    </w:p>
    <w:p w:rsidR="005E7A50" w:rsidRDefault="00784C17" w:rsidP="004B209F">
      <w:pPr>
        <w:ind w:firstLine="720"/>
      </w:pPr>
      <w:r>
        <w:t xml:space="preserve">We are to grow in faith and love and hope, through the word of God. For all these aspects (faith, love, hope) are gifts given through the hearing of God's word, and increased as we </w:t>
      </w:r>
      <w:r w:rsidR="00D72821">
        <w:t xml:space="preserve">continue to hear and </w:t>
      </w:r>
      <w:r>
        <w:t xml:space="preserve">learn and understand and keep them in our hearts and minds. But how often do we cherish the word? How often do we study it? Sadly, I have to say, most of you don't (unless you have your own bible study somewhere else that I am not aware). </w:t>
      </w:r>
    </w:p>
    <w:p w:rsidR="00784C17" w:rsidRDefault="005E7A50" w:rsidP="004B209F">
      <w:pPr>
        <w:ind w:firstLine="720"/>
      </w:pPr>
      <w:r>
        <w:t xml:space="preserve">Not only are we to grow in the word, we are also to grow in love for the neighbor. But this </w:t>
      </w:r>
      <w:r w:rsidR="001C5752">
        <w:t xml:space="preserve">is often a difficult path, the narrow way as it were. And so we gladly walk a different path, the way that is easier, less troublesome, less pain, the way of the world. </w:t>
      </w:r>
      <w:r w:rsidR="00763EDE">
        <w:t xml:space="preserve">Thus our hearts grow cold, not willing to keep the commandments, we kill, we lie, we gossip, we covet. And in the church we are not willing to help, not willing to accept the weaker brother, not submitting to one another, and the list goes on. </w:t>
      </w:r>
    </w:p>
    <w:p w:rsidR="009C11B4" w:rsidRDefault="009C11B4" w:rsidP="004B209F">
      <w:pPr>
        <w:ind w:firstLine="720"/>
      </w:pPr>
      <w:r>
        <w:t xml:space="preserve">But Paul </w:t>
      </w:r>
      <w:r w:rsidR="005C6FE4">
        <w:t xml:space="preserve">here </w:t>
      </w:r>
      <w:r>
        <w:t xml:space="preserve">warns us, not only the Colossians, but all who would hear. Though unlike the Colossians who were mostly converted from paganism to Christianity, most of us here grew up in a Christian home or background, the warning from Paul is still apt for us today. For anyone who do not continue in the faith, shifting, and becoming unstable are in danger of falling away and be lost in the maze of this world. </w:t>
      </w:r>
      <w:r w:rsidR="00C23E25">
        <w:t xml:space="preserve">For if we follow the way of the world, though it is much easier and comfortable and acceptable in the eyes of the world, there will be a most terrible end waiting for us. </w:t>
      </w:r>
      <w:r w:rsidR="007F7056">
        <w:t>Luther describes it this way:</w:t>
      </w:r>
      <w:r w:rsidR="00DF2C90">
        <w:t xml:space="preserve"> on that day when God calls each one of us before him, he will ask</w:t>
      </w:r>
      <w:r w:rsidR="00A62B71">
        <w:t xml:space="preserve"> the pastor</w:t>
      </w:r>
      <w:r w:rsidR="00DF2C90">
        <w:t xml:space="preserve">, "LP, did you preach this?" And I will say, "I did." Then he will turn to each one of you and ask, "Did you hear it?" To which, you will also say, "I did." But then the next question will come like thunder and lightning, not because it is loud, but because it strikes such terror into your hearts that your whole being is petrified, for he will ask, "Why then did you not believe?" </w:t>
      </w:r>
      <w:r w:rsidR="00596FDF">
        <w:t xml:space="preserve">What will you answer on that day? What can you say for having heard but not believe? It is not that you didn’t believe that Jesus died for </w:t>
      </w:r>
      <w:r w:rsidR="00596FDF">
        <w:lastRenderedPageBreak/>
        <w:t>your sins, but that you would not believe your sins are serious and that you need to repent and live a life of faith. For many, as Jesus says, will cry out on that day, "Lord, Lord!", but he will answer, "I do not know you." T</w:t>
      </w:r>
      <w:r w:rsidR="00035373">
        <w:t>hese peoples</w:t>
      </w:r>
      <w:r w:rsidR="00596FDF">
        <w:t xml:space="preserve"> believed in Jesus, but their faith was a dead faith that did not lead them to a life of repentance and love. </w:t>
      </w:r>
    </w:p>
    <w:p w:rsidR="00052CC4" w:rsidRDefault="00052CC4" w:rsidP="004B209F">
      <w:pPr>
        <w:ind w:firstLine="720"/>
      </w:pPr>
      <w:r>
        <w:t xml:space="preserve">Therefore dear brothers and sisters in Christ, learn once again what faith is. It is trust, total reliance, total dependence on Christ for everything, not just salvation and eternal life, but for this life also. </w:t>
      </w:r>
      <w:r w:rsidR="00801132">
        <w:t>Look therefore to the cross, for it is there that he has reconciled with us in his body of flesh by his death.</w:t>
      </w:r>
      <w:r w:rsidR="006F124C">
        <w:t xml:space="preserve"> By his death, he has forgiven us all our sins, little sins, big sins.</w:t>
      </w:r>
      <w:r w:rsidR="004F1939">
        <w:t xml:space="preserve"> </w:t>
      </w:r>
      <w:r w:rsidR="00801132">
        <w:t xml:space="preserve">This Jesus did to present us holy and blameless and above reproach before God. </w:t>
      </w:r>
      <w:r w:rsidR="00E10898">
        <w:t xml:space="preserve">It has already been accomplished for us and has come as a gift. </w:t>
      </w:r>
      <w:r w:rsidR="004F1939">
        <w:t xml:space="preserve">It is from his sacrifice that we can trust and depend on him, for apart from him, we have nothing, we can do nothing. This is what faith and belief means. It is to depend on Jesus for everything in this life, EVERYTHING. </w:t>
      </w:r>
      <w:r w:rsidR="00F7363E">
        <w:t>Thus the three aspects of the Christian life that I talked about last week – faith, love, hope, must all come from Christ also. We depend on him for these things. Therefore be reconciled, go back to the cross, go back to where he has offered his life for you. There you shall find faith, forgiveness of sins, life eternal, and holiness and perfection of God. There you will find the faith to receive all these for this life, faith that will produce the fruits of the spirit, faith that will lead to a life of love, faith that presents you perfect before God</w:t>
      </w:r>
      <w:r w:rsidR="0074222F">
        <w:t xml:space="preserve"> on the last day</w:t>
      </w:r>
      <w:r w:rsidR="00F7363E">
        <w:t>. Christ gives them to you through faith because h</w:t>
      </w:r>
      <w:r w:rsidR="0074222F">
        <w:t xml:space="preserve">e has reconciled with you. He has already called you his own. </w:t>
      </w:r>
    </w:p>
    <w:p w:rsidR="00E10898" w:rsidRDefault="00E10898" w:rsidP="004B209F">
      <w:pPr>
        <w:ind w:firstLine="720"/>
      </w:pPr>
      <w:r>
        <w:t xml:space="preserve">And here Paul's point about Jesus' reconciliation in the flesh serves two points. First, it is done in the flesh, not in some spiritual, abstract sense that may or may not </w:t>
      </w:r>
      <w:r w:rsidR="001B0F07">
        <w:t>be seen</w:t>
      </w:r>
      <w:r>
        <w:t xml:space="preserve">. It has happened, with many eyewitnesses from both believers and unbelievers, though unbelievers will discredit such claims. </w:t>
      </w:r>
      <w:r w:rsidR="00A03825">
        <w:t xml:space="preserve">And second, it involves physical suffering, so that Paul would say that he also suffers for the sake of the body of Christ. Here, he is not saying that Christ's suffering was insufficient or lacking in its efficacy or worth in saving mankind. What he means is that Christ's bodily suffering on the cross also sets a pattern for his ecclesial body, which is the church. </w:t>
      </w:r>
      <w:r w:rsidR="00D84C02">
        <w:t xml:space="preserve">Paul is suffering as part of the body of Christ, he is not exempt from it. When he suffers for her, he is counted as part of her. </w:t>
      </w:r>
    </w:p>
    <w:p w:rsidR="009E0CF0" w:rsidRDefault="009E0CF0" w:rsidP="004B209F">
      <w:pPr>
        <w:ind w:firstLine="720"/>
      </w:pPr>
      <w:r>
        <w:t xml:space="preserve">So likewise, dear Christians IN Christ, </w:t>
      </w:r>
      <w:r w:rsidR="00D70019">
        <w:t xml:space="preserve">see through the cross your suffering and pain as joy for the sake of the church. </w:t>
      </w:r>
      <w:r w:rsidR="00110842">
        <w:t>Certainly not all of us have the same call as Paul</w:t>
      </w:r>
      <w:r w:rsidR="00744B9F">
        <w:t>, to be an apostle and missionary</w:t>
      </w:r>
      <w:r w:rsidR="00110842">
        <w:t xml:space="preserve">, but </w:t>
      </w:r>
      <w:r w:rsidR="00744B9F">
        <w:t>each one of us</w:t>
      </w:r>
      <w:r w:rsidR="00110842">
        <w:t xml:space="preserve"> do have a call from God to be a neighbor. </w:t>
      </w:r>
      <w:r w:rsidR="00744B9F">
        <w:t xml:space="preserve">Through suffering for the sake of love for the neighbor, we complete one another, we are being perfected in Christ. </w:t>
      </w:r>
    </w:p>
    <w:p w:rsidR="00BC1D38" w:rsidRPr="00BC1D38" w:rsidRDefault="00BC1D38" w:rsidP="004B209F">
      <w:pPr>
        <w:ind w:firstLine="720"/>
        <w:rPr>
          <w:rFonts w:asciiTheme="minorHAnsi" w:hAnsiTheme="minorHAnsi" w:cstheme="minorHAnsi"/>
          <w:szCs w:val="24"/>
        </w:rPr>
      </w:pPr>
      <w:r>
        <w:t xml:space="preserve">Hear the words of Paul again </w:t>
      </w:r>
      <w:r w:rsidRPr="00BC1D38">
        <w:rPr>
          <w:rFonts w:asciiTheme="minorHAnsi" w:hAnsiTheme="minorHAnsi" w:cstheme="minorHAnsi"/>
          <w:szCs w:val="24"/>
        </w:rPr>
        <w:t>in verse 22-23: "</w:t>
      </w:r>
      <w:r w:rsidRPr="00BC1D38">
        <w:rPr>
          <w:rStyle w:val="text"/>
          <w:rFonts w:asciiTheme="minorHAnsi" w:hAnsiTheme="minorHAnsi" w:cstheme="minorHAnsi"/>
          <w:color w:val="000000"/>
          <w:szCs w:val="24"/>
          <w:shd w:val="clear" w:color="auto" w:fill="FFFFFF"/>
        </w:rPr>
        <w:t>he has now reconciled</w:t>
      </w:r>
      <w:r w:rsidRPr="00BC1D38">
        <w:rPr>
          <w:rStyle w:val="apple-converted-space"/>
          <w:rFonts w:asciiTheme="minorHAnsi" w:hAnsiTheme="minorHAnsi" w:cstheme="minorHAnsi"/>
          <w:color w:val="000000"/>
          <w:szCs w:val="24"/>
          <w:shd w:val="clear" w:color="auto" w:fill="FFFFFF"/>
        </w:rPr>
        <w:t> </w:t>
      </w:r>
      <w:r w:rsidRPr="00BC1D38">
        <w:rPr>
          <w:rStyle w:val="text"/>
          <w:rFonts w:asciiTheme="minorHAnsi" w:hAnsiTheme="minorHAnsi" w:cstheme="minorHAnsi"/>
          <w:color w:val="000000"/>
          <w:szCs w:val="24"/>
          <w:shd w:val="clear" w:color="auto" w:fill="FFFFFF"/>
        </w:rPr>
        <w:t>in his body of flesh by his death,</w:t>
      </w:r>
      <w:r w:rsidRPr="00BC1D38">
        <w:rPr>
          <w:rStyle w:val="apple-converted-space"/>
          <w:rFonts w:asciiTheme="minorHAnsi" w:hAnsiTheme="minorHAnsi" w:cstheme="minorHAnsi"/>
          <w:color w:val="000000"/>
          <w:szCs w:val="24"/>
          <w:shd w:val="clear" w:color="auto" w:fill="FFFFFF"/>
        </w:rPr>
        <w:t> </w:t>
      </w:r>
      <w:r w:rsidRPr="00BC1D38">
        <w:rPr>
          <w:rStyle w:val="text"/>
          <w:rFonts w:asciiTheme="minorHAnsi" w:hAnsiTheme="minorHAnsi" w:cstheme="minorHAnsi"/>
          <w:color w:val="000000"/>
          <w:szCs w:val="24"/>
          <w:shd w:val="clear" w:color="auto" w:fill="FFFFFF"/>
        </w:rPr>
        <w:t>in order to present you holy and blameless and</w:t>
      </w:r>
      <w:r w:rsidRPr="00BC1D38">
        <w:rPr>
          <w:rStyle w:val="apple-converted-space"/>
          <w:rFonts w:asciiTheme="minorHAnsi" w:hAnsiTheme="minorHAnsi" w:cstheme="minorHAnsi"/>
          <w:color w:val="000000"/>
          <w:szCs w:val="24"/>
          <w:shd w:val="clear" w:color="auto" w:fill="FFFFFF"/>
        </w:rPr>
        <w:t> </w:t>
      </w:r>
      <w:r w:rsidRPr="00BC1D38">
        <w:rPr>
          <w:rStyle w:val="text"/>
          <w:rFonts w:asciiTheme="minorHAnsi" w:hAnsiTheme="minorHAnsi" w:cstheme="minorHAnsi"/>
          <w:color w:val="000000"/>
          <w:szCs w:val="24"/>
          <w:shd w:val="clear" w:color="auto" w:fill="FFFFFF"/>
        </w:rPr>
        <w:t>above reproach before him,</w:t>
      </w:r>
      <w:r w:rsidRPr="00BC1D38">
        <w:rPr>
          <w:rStyle w:val="text"/>
          <w:rFonts w:asciiTheme="minorHAnsi" w:hAnsiTheme="minorHAnsi" w:cstheme="minorHAnsi"/>
          <w:b/>
          <w:bCs/>
          <w:color w:val="000000"/>
          <w:szCs w:val="24"/>
          <w:shd w:val="clear" w:color="auto" w:fill="FFFFFF"/>
          <w:vertAlign w:val="superscript"/>
        </w:rPr>
        <w:t>23 </w:t>
      </w:r>
      <w:r w:rsidRPr="00BC1D38">
        <w:rPr>
          <w:rStyle w:val="text"/>
          <w:rFonts w:asciiTheme="minorHAnsi" w:hAnsiTheme="minorHAnsi" w:cstheme="minorHAnsi"/>
          <w:color w:val="000000"/>
          <w:szCs w:val="24"/>
          <w:shd w:val="clear" w:color="auto" w:fill="FFFFFF"/>
        </w:rPr>
        <w:t>if indeed you continue in the faith,</w:t>
      </w:r>
      <w:r w:rsidRPr="00BC1D38">
        <w:rPr>
          <w:rStyle w:val="apple-converted-space"/>
          <w:rFonts w:asciiTheme="minorHAnsi" w:hAnsiTheme="minorHAnsi" w:cstheme="minorHAnsi"/>
          <w:color w:val="000000"/>
          <w:szCs w:val="24"/>
          <w:shd w:val="clear" w:color="auto" w:fill="FFFFFF"/>
        </w:rPr>
        <w:t> </w:t>
      </w:r>
      <w:r w:rsidRPr="00BC1D38">
        <w:rPr>
          <w:rStyle w:val="text"/>
          <w:rFonts w:asciiTheme="minorHAnsi" w:hAnsiTheme="minorHAnsi" w:cstheme="minorHAnsi"/>
          <w:color w:val="000000"/>
          <w:szCs w:val="24"/>
          <w:shd w:val="clear" w:color="auto" w:fill="FFFFFF"/>
        </w:rPr>
        <w:t>stable and steadfast, not shifting from</w:t>
      </w:r>
      <w:r w:rsidRPr="00BC1D38">
        <w:rPr>
          <w:rStyle w:val="apple-converted-space"/>
          <w:rFonts w:asciiTheme="minorHAnsi" w:hAnsiTheme="minorHAnsi" w:cstheme="minorHAnsi"/>
          <w:color w:val="000000"/>
          <w:szCs w:val="24"/>
          <w:shd w:val="clear" w:color="auto" w:fill="FFFFFF"/>
        </w:rPr>
        <w:t> </w:t>
      </w:r>
      <w:r w:rsidRPr="00BC1D38">
        <w:rPr>
          <w:rStyle w:val="text"/>
          <w:rFonts w:asciiTheme="minorHAnsi" w:hAnsiTheme="minorHAnsi" w:cstheme="minorHAnsi"/>
          <w:color w:val="000000"/>
          <w:szCs w:val="24"/>
          <w:shd w:val="clear" w:color="auto" w:fill="FFFFFF"/>
        </w:rPr>
        <w:t>the hope of the gospel that you heard, which has been proclaimed</w:t>
      </w:r>
      <w:r w:rsidR="00C0039F">
        <w:rPr>
          <w:rStyle w:val="text"/>
          <w:rFonts w:asciiTheme="minorHAnsi" w:hAnsiTheme="minorHAnsi" w:cstheme="minorHAnsi"/>
          <w:color w:val="000000"/>
          <w:szCs w:val="24"/>
          <w:shd w:val="clear" w:color="auto" w:fill="FFFFFF"/>
        </w:rPr>
        <w:t xml:space="preserve"> </w:t>
      </w:r>
      <w:r w:rsidRPr="00BC1D38">
        <w:rPr>
          <w:rStyle w:val="text"/>
          <w:rFonts w:asciiTheme="minorHAnsi" w:hAnsiTheme="minorHAnsi" w:cstheme="minorHAnsi"/>
          <w:color w:val="000000"/>
          <w:szCs w:val="24"/>
          <w:shd w:val="clear" w:color="auto" w:fill="FFFFFF"/>
        </w:rPr>
        <w:t>in all creation</w:t>
      </w:r>
      <w:r w:rsidRPr="00BC1D38">
        <w:rPr>
          <w:rStyle w:val="apple-converted-space"/>
          <w:rFonts w:asciiTheme="minorHAnsi" w:hAnsiTheme="minorHAnsi" w:cstheme="minorHAnsi"/>
          <w:color w:val="000000"/>
          <w:szCs w:val="24"/>
          <w:shd w:val="clear" w:color="auto" w:fill="FFFFFF"/>
        </w:rPr>
        <w:t> </w:t>
      </w:r>
      <w:r w:rsidRPr="00BC1D38">
        <w:rPr>
          <w:rStyle w:val="text"/>
          <w:rFonts w:asciiTheme="minorHAnsi" w:hAnsiTheme="minorHAnsi" w:cstheme="minorHAnsi"/>
          <w:color w:val="000000"/>
          <w:szCs w:val="24"/>
          <w:shd w:val="clear" w:color="auto" w:fill="FFFFFF"/>
        </w:rPr>
        <w:t>under heaven."</w:t>
      </w:r>
      <w:r w:rsidR="00C0039F">
        <w:rPr>
          <w:rStyle w:val="text"/>
          <w:rFonts w:asciiTheme="minorHAnsi" w:hAnsiTheme="minorHAnsi" w:cstheme="minorHAnsi"/>
          <w:color w:val="000000"/>
          <w:szCs w:val="24"/>
          <w:shd w:val="clear" w:color="auto" w:fill="FFFFFF"/>
        </w:rPr>
        <w:t xml:space="preserve"> </w:t>
      </w:r>
      <w:r w:rsidR="00092A89">
        <w:rPr>
          <w:rStyle w:val="text"/>
          <w:rFonts w:asciiTheme="minorHAnsi" w:hAnsiTheme="minorHAnsi" w:cstheme="minorHAnsi"/>
          <w:color w:val="000000"/>
          <w:szCs w:val="24"/>
          <w:shd w:val="clear" w:color="auto" w:fill="FFFFFF"/>
        </w:rPr>
        <w:t xml:space="preserve">No, we are not perfect, but we do have one who is perfect, who has died for us, who has given us the gift of faith to believe in all his words and promises. </w:t>
      </w:r>
      <w:r w:rsidR="00072E46">
        <w:rPr>
          <w:rStyle w:val="text"/>
          <w:rFonts w:asciiTheme="minorHAnsi" w:hAnsiTheme="minorHAnsi" w:cstheme="minorHAnsi"/>
          <w:color w:val="000000"/>
          <w:szCs w:val="24"/>
          <w:shd w:val="clear" w:color="auto" w:fill="FFFFFF"/>
        </w:rPr>
        <w:t xml:space="preserve">He has promised to live and be with us until the end of the age, he has promised the indwelling of the Spirit who produces fruits 100 fold. Therefore learn his words, learn to believe them, </w:t>
      </w:r>
      <w:r w:rsidR="007F7056">
        <w:rPr>
          <w:rStyle w:val="text"/>
          <w:rFonts w:asciiTheme="minorHAnsi" w:hAnsiTheme="minorHAnsi" w:cstheme="minorHAnsi"/>
          <w:color w:val="000000"/>
          <w:szCs w:val="24"/>
          <w:shd w:val="clear" w:color="auto" w:fill="FFFFFF"/>
        </w:rPr>
        <w:t>because it is Christ who makes us perfect and complete</w:t>
      </w:r>
      <w:r w:rsidR="00072E46">
        <w:rPr>
          <w:rStyle w:val="text"/>
          <w:rFonts w:asciiTheme="minorHAnsi" w:hAnsiTheme="minorHAnsi" w:cstheme="minorHAnsi"/>
          <w:color w:val="000000"/>
          <w:szCs w:val="24"/>
          <w:shd w:val="clear" w:color="auto" w:fill="FFFFFF"/>
        </w:rPr>
        <w:t>.</w:t>
      </w:r>
      <w:r w:rsidR="007F7056">
        <w:rPr>
          <w:rStyle w:val="text"/>
          <w:rFonts w:asciiTheme="minorHAnsi" w:hAnsiTheme="minorHAnsi" w:cstheme="minorHAnsi"/>
          <w:color w:val="000000"/>
          <w:szCs w:val="24"/>
          <w:shd w:val="clear" w:color="auto" w:fill="FFFFFF"/>
        </w:rPr>
        <w:t xml:space="preserve"> In this present life, it is achieved through suffering and pain for the sake of the neighbor, just as Paul completes and perfects the Colossians by his suffering.</w:t>
      </w:r>
      <w:r w:rsidR="00072E46">
        <w:rPr>
          <w:rStyle w:val="text"/>
          <w:rFonts w:asciiTheme="minorHAnsi" w:hAnsiTheme="minorHAnsi" w:cstheme="minorHAnsi"/>
          <w:color w:val="000000"/>
          <w:szCs w:val="24"/>
          <w:shd w:val="clear" w:color="auto" w:fill="FFFFFF"/>
        </w:rPr>
        <w:t xml:space="preserve"> Learn to repent always, to return to the cross where the forgiveness of sins is always there for you. </w:t>
      </w:r>
      <w:r w:rsidR="002538E8">
        <w:rPr>
          <w:rStyle w:val="text"/>
          <w:rFonts w:asciiTheme="minorHAnsi" w:hAnsiTheme="minorHAnsi" w:cstheme="minorHAnsi"/>
          <w:color w:val="000000"/>
          <w:szCs w:val="24"/>
          <w:shd w:val="clear" w:color="auto" w:fill="FFFFFF"/>
        </w:rPr>
        <w:t xml:space="preserve">And from there learn to love and to suffer all with joy. </w:t>
      </w:r>
    </w:p>
    <w:sectPr w:rsidR="00BC1D38" w:rsidRPr="00BC1D38" w:rsidSect="00744B9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B87B38"/>
    <w:rsid w:val="0000575B"/>
    <w:rsid w:val="0001627D"/>
    <w:rsid w:val="00035373"/>
    <w:rsid w:val="00052CC4"/>
    <w:rsid w:val="00072E46"/>
    <w:rsid w:val="00092A89"/>
    <w:rsid w:val="00110842"/>
    <w:rsid w:val="00136B70"/>
    <w:rsid w:val="00160BCB"/>
    <w:rsid w:val="001B0F07"/>
    <w:rsid w:val="001C5752"/>
    <w:rsid w:val="001F1D86"/>
    <w:rsid w:val="002538E8"/>
    <w:rsid w:val="0044317B"/>
    <w:rsid w:val="004B209F"/>
    <w:rsid w:val="004F1939"/>
    <w:rsid w:val="00596FDF"/>
    <w:rsid w:val="005A46F0"/>
    <w:rsid w:val="005C6FE4"/>
    <w:rsid w:val="005D4CE9"/>
    <w:rsid w:val="005E781F"/>
    <w:rsid w:val="005E7A50"/>
    <w:rsid w:val="00612359"/>
    <w:rsid w:val="00642DDC"/>
    <w:rsid w:val="006936C9"/>
    <w:rsid w:val="006A2D6A"/>
    <w:rsid w:val="006C68C5"/>
    <w:rsid w:val="006F124C"/>
    <w:rsid w:val="0074222F"/>
    <w:rsid w:val="00744B9F"/>
    <w:rsid w:val="00761444"/>
    <w:rsid w:val="00763EDE"/>
    <w:rsid w:val="00784C17"/>
    <w:rsid w:val="007F7056"/>
    <w:rsid w:val="00801132"/>
    <w:rsid w:val="009C11B4"/>
    <w:rsid w:val="009E0CF0"/>
    <w:rsid w:val="00A03825"/>
    <w:rsid w:val="00A15CEF"/>
    <w:rsid w:val="00A62B71"/>
    <w:rsid w:val="00AE3EBF"/>
    <w:rsid w:val="00B833CE"/>
    <w:rsid w:val="00B87B38"/>
    <w:rsid w:val="00BC1D38"/>
    <w:rsid w:val="00C0039F"/>
    <w:rsid w:val="00C23E25"/>
    <w:rsid w:val="00D70019"/>
    <w:rsid w:val="00D72821"/>
    <w:rsid w:val="00D84C02"/>
    <w:rsid w:val="00DC5491"/>
    <w:rsid w:val="00DF2C90"/>
    <w:rsid w:val="00E00B14"/>
    <w:rsid w:val="00E10898"/>
    <w:rsid w:val="00E83FFC"/>
    <w:rsid w:val="00E91005"/>
    <w:rsid w:val="00F07A3A"/>
    <w:rsid w:val="00F7363E"/>
    <w:rsid w:val="00FA72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8C5"/>
  </w:style>
  <w:style w:type="paragraph" w:styleId="Heading1">
    <w:name w:val="heading 1"/>
    <w:basedOn w:val="Normal"/>
    <w:next w:val="Normal"/>
    <w:link w:val="Heading1Char"/>
    <w:uiPriority w:val="9"/>
    <w:qFormat/>
    <w:rsid w:val="006C68C5"/>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6C68C5"/>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C68C5"/>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C68C5"/>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C68C5"/>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C68C5"/>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C68C5"/>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C68C5"/>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C68C5"/>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8C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6C68C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68C5"/>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C68C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C68C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C68C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C68C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C68C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C68C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C68C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C68C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C68C5"/>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6C68C5"/>
    <w:rPr>
      <w:rFonts w:asciiTheme="majorHAnsi" w:eastAsiaTheme="majorEastAsia" w:hAnsiTheme="majorHAnsi" w:cstheme="majorBidi"/>
      <w:i/>
      <w:iCs/>
      <w:spacing w:val="13"/>
      <w:sz w:val="24"/>
      <w:szCs w:val="24"/>
    </w:rPr>
  </w:style>
  <w:style w:type="character" w:styleId="Strong">
    <w:name w:val="Strong"/>
    <w:uiPriority w:val="22"/>
    <w:qFormat/>
    <w:rsid w:val="006C68C5"/>
    <w:rPr>
      <w:b/>
      <w:bCs/>
    </w:rPr>
  </w:style>
  <w:style w:type="character" w:styleId="Emphasis">
    <w:name w:val="Emphasis"/>
    <w:uiPriority w:val="20"/>
    <w:qFormat/>
    <w:rsid w:val="006C68C5"/>
    <w:rPr>
      <w:b/>
      <w:bCs/>
      <w:i/>
      <w:iCs/>
      <w:spacing w:val="10"/>
      <w:bdr w:val="none" w:sz="0" w:space="0" w:color="auto"/>
      <w:shd w:val="clear" w:color="auto" w:fill="auto"/>
    </w:rPr>
  </w:style>
  <w:style w:type="paragraph" w:styleId="NoSpacing">
    <w:name w:val="No Spacing"/>
    <w:basedOn w:val="Normal"/>
    <w:link w:val="NoSpacingChar"/>
    <w:uiPriority w:val="1"/>
    <w:qFormat/>
    <w:rsid w:val="006C68C5"/>
    <w:pPr>
      <w:spacing w:line="240" w:lineRule="auto"/>
    </w:pPr>
  </w:style>
  <w:style w:type="paragraph" w:styleId="ListParagraph">
    <w:name w:val="List Paragraph"/>
    <w:basedOn w:val="Normal"/>
    <w:uiPriority w:val="34"/>
    <w:qFormat/>
    <w:rsid w:val="006C68C5"/>
    <w:pPr>
      <w:ind w:left="720"/>
      <w:contextualSpacing/>
    </w:pPr>
  </w:style>
  <w:style w:type="paragraph" w:styleId="Quote">
    <w:name w:val="Quote"/>
    <w:basedOn w:val="Normal"/>
    <w:next w:val="Normal"/>
    <w:link w:val="QuoteChar"/>
    <w:uiPriority w:val="29"/>
    <w:qFormat/>
    <w:rsid w:val="006C68C5"/>
    <w:pPr>
      <w:spacing w:before="200"/>
      <w:ind w:left="360" w:right="360"/>
    </w:pPr>
    <w:rPr>
      <w:i/>
      <w:iCs/>
    </w:rPr>
  </w:style>
  <w:style w:type="character" w:customStyle="1" w:styleId="QuoteChar">
    <w:name w:val="Quote Char"/>
    <w:basedOn w:val="DefaultParagraphFont"/>
    <w:link w:val="Quote"/>
    <w:uiPriority w:val="29"/>
    <w:rsid w:val="006C68C5"/>
    <w:rPr>
      <w:i/>
      <w:iCs/>
    </w:rPr>
  </w:style>
  <w:style w:type="paragraph" w:styleId="IntenseQuote">
    <w:name w:val="Intense Quote"/>
    <w:basedOn w:val="Normal"/>
    <w:next w:val="Normal"/>
    <w:link w:val="IntenseQuoteChar"/>
    <w:uiPriority w:val="30"/>
    <w:qFormat/>
    <w:rsid w:val="006C68C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C68C5"/>
    <w:rPr>
      <w:b/>
      <w:bCs/>
      <w:i/>
      <w:iCs/>
    </w:rPr>
  </w:style>
  <w:style w:type="character" w:styleId="SubtleEmphasis">
    <w:name w:val="Subtle Emphasis"/>
    <w:uiPriority w:val="19"/>
    <w:qFormat/>
    <w:rsid w:val="006C68C5"/>
    <w:rPr>
      <w:i/>
      <w:iCs/>
    </w:rPr>
  </w:style>
  <w:style w:type="character" w:styleId="IntenseEmphasis">
    <w:name w:val="Intense Emphasis"/>
    <w:uiPriority w:val="21"/>
    <w:qFormat/>
    <w:rsid w:val="006C68C5"/>
    <w:rPr>
      <w:b/>
      <w:bCs/>
    </w:rPr>
  </w:style>
  <w:style w:type="character" w:styleId="SubtleReference">
    <w:name w:val="Subtle Reference"/>
    <w:uiPriority w:val="31"/>
    <w:qFormat/>
    <w:rsid w:val="006C68C5"/>
    <w:rPr>
      <w:smallCaps/>
    </w:rPr>
  </w:style>
  <w:style w:type="character" w:styleId="IntenseReference">
    <w:name w:val="Intense Reference"/>
    <w:uiPriority w:val="32"/>
    <w:qFormat/>
    <w:rsid w:val="006C68C5"/>
    <w:rPr>
      <w:smallCaps/>
      <w:spacing w:val="5"/>
      <w:u w:val="single"/>
    </w:rPr>
  </w:style>
  <w:style w:type="character" w:styleId="BookTitle">
    <w:name w:val="Book Title"/>
    <w:uiPriority w:val="33"/>
    <w:qFormat/>
    <w:rsid w:val="006C68C5"/>
    <w:rPr>
      <w:i/>
      <w:iCs/>
      <w:smallCaps/>
      <w:spacing w:val="5"/>
    </w:rPr>
  </w:style>
  <w:style w:type="paragraph" w:styleId="TOCHeading">
    <w:name w:val="TOC Heading"/>
    <w:basedOn w:val="Heading1"/>
    <w:next w:val="Normal"/>
    <w:uiPriority w:val="39"/>
    <w:semiHidden/>
    <w:unhideWhenUsed/>
    <w:qFormat/>
    <w:rsid w:val="006C68C5"/>
    <w:pPr>
      <w:outlineLvl w:val="9"/>
    </w:pPr>
  </w:style>
  <w:style w:type="paragraph" w:styleId="Caption">
    <w:name w:val="caption"/>
    <w:basedOn w:val="Normal"/>
    <w:next w:val="Normal"/>
    <w:uiPriority w:val="35"/>
    <w:semiHidden/>
    <w:unhideWhenUsed/>
    <w:rsid w:val="005E781F"/>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6C68C5"/>
  </w:style>
  <w:style w:type="character" w:customStyle="1" w:styleId="text">
    <w:name w:val="text"/>
    <w:basedOn w:val="DefaultParagraphFont"/>
    <w:rsid w:val="00BC1D38"/>
  </w:style>
  <w:style w:type="character" w:customStyle="1" w:styleId="apple-converted-space">
    <w:name w:val="apple-converted-space"/>
    <w:basedOn w:val="DefaultParagraphFont"/>
    <w:rsid w:val="00BC1D38"/>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852</TotalTime>
  <Pages>2</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63</cp:revision>
  <dcterms:created xsi:type="dcterms:W3CDTF">2016-07-16T16:29:00Z</dcterms:created>
  <dcterms:modified xsi:type="dcterms:W3CDTF">2016-07-17T13:59:00Z</dcterms:modified>
</cp:coreProperties>
</file>