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FF2C12">
      <w:r>
        <w:t>Acts 2:1-21</w:t>
      </w:r>
    </w:p>
    <w:p w:rsidR="00FF2C12" w:rsidRDefault="00FF2C12"/>
    <w:p w:rsidR="00FF2C12" w:rsidRDefault="00292D25" w:rsidP="00C259BF">
      <w:pPr>
        <w:ind w:firstLine="720"/>
      </w:pPr>
      <w:r>
        <w:t>The day of Pentecost is considered one of those high festivals of the church year.</w:t>
      </w:r>
      <w:r w:rsidR="00C51E58">
        <w:t xml:space="preserve"> But for some reason, we don’t really</w:t>
      </w:r>
      <w:r w:rsidR="00D7084B">
        <w:t xml:space="preserve"> see it as important as the other 2 big days in the church year.</w:t>
      </w:r>
      <w:r>
        <w:t xml:space="preserve"> </w:t>
      </w:r>
      <w:r w:rsidR="00D7084B">
        <w:t>Pentecost</w:t>
      </w:r>
      <w:r>
        <w:t xml:space="preserve"> marks the birth of the church as the Holy Spirit descended on the apostles and indeed, on all Christians who believe the word. It is through these people that Jesus’ promise of doing greater things than he is fulfilled. </w:t>
      </w:r>
      <w:r w:rsidR="00BE34CF">
        <w:t xml:space="preserve">It is there that Peter preached his famous sermon, where about 3000 souls were </w:t>
      </w:r>
      <w:r w:rsidR="00AF7287">
        <w:t>saved</w:t>
      </w:r>
      <w:r w:rsidR="00BE34CF">
        <w:t xml:space="preserve">. </w:t>
      </w:r>
      <w:r w:rsidR="00D7084B">
        <w:t xml:space="preserve">The Lutheran church has been described as being Christocentric, meaning that we are Christ-centered, as opposed to </w:t>
      </w:r>
      <w:r w:rsidR="00B26DF9">
        <w:t>churches that focus mainly on God in general,</w:t>
      </w:r>
      <w:r w:rsidR="00D7084B">
        <w:t xml:space="preserve"> or </w:t>
      </w:r>
      <w:r w:rsidR="00B26DF9">
        <w:t xml:space="preserve">the Holy Spirit, or on man. </w:t>
      </w:r>
      <w:r w:rsidR="00D7084B">
        <w:t>However, that does not mean that we do not talk about</w:t>
      </w:r>
      <w:r w:rsidR="00F27A83">
        <w:t xml:space="preserve"> the father and the Holy Spirit. In fact, I would even s</w:t>
      </w:r>
      <w:r w:rsidR="00AF7287">
        <w:t>ay that the Lutheran church is to be a</w:t>
      </w:r>
      <w:r w:rsidR="00F27A83">
        <w:t xml:space="preserve"> Pentecostal church! </w:t>
      </w:r>
      <w:r w:rsidR="00A30F77">
        <w:t>You might be thinking, “it’s not even a year and he’s already showing his true colors!”</w:t>
      </w:r>
      <w:r w:rsidR="00C259BF">
        <w:t xml:space="preserve"> Before you run and call the district president or the seminary, let me just explain what I mean by this. </w:t>
      </w:r>
    </w:p>
    <w:p w:rsidR="002504A0" w:rsidRDefault="00224A39" w:rsidP="00C259BF">
      <w:pPr>
        <w:ind w:firstLine="720"/>
      </w:pPr>
      <w:r>
        <w:t>A Pentecostal church is none other than that which the holy spirit calls, gathers, enlightens</w:t>
      </w:r>
      <w:r w:rsidR="00FC0743">
        <w:t>,</w:t>
      </w:r>
      <w:r>
        <w:t xml:space="preserve"> and sanctifies. It is a church that is spirit filled, so much so that the members of that body is overflowed with words of thanksgiving, prayer, and praise. A Pentecostal church is a church that is empowered by the holy spirit to do the works of the church, to proclaim the forgiveness of sins in Jesus Christ. </w:t>
      </w:r>
      <w:r w:rsidR="002504A0">
        <w:t>But we usually don’t see it that way, why?</w:t>
      </w:r>
    </w:p>
    <w:p w:rsidR="002878B6" w:rsidRDefault="00AF0CE8" w:rsidP="00C259BF">
      <w:pPr>
        <w:ind w:firstLine="720"/>
      </w:pPr>
      <w:r>
        <w:t xml:space="preserve"> </w:t>
      </w:r>
      <w:r w:rsidR="00224A39">
        <w:t xml:space="preserve"> </w:t>
      </w:r>
      <w:r w:rsidR="008076E7">
        <w:t>Because we are easily distracted by those wonderful but external things. By external things, I mean those signs and wonders that the apostles performed such as speaking in tongues, prophesying, doing miracles, healing, raising the dead, and the like. But when we chase after these thi</w:t>
      </w:r>
      <w:r w:rsidR="002878B6">
        <w:t>ngs and are so focused on them, we expose ourselves to 2 kinds of dangers.</w:t>
      </w:r>
    </w:p>
    <w:p w:rsidR="00667A03" w:rsidRDefault="002878B6" w:rsidP="00667A03">
      <w:pPr>
        <w:ind w:firstLine="720"/>
      </w:pPr>
      <w:r>
        <w:t xml:space="preserve">The </w:t>
      </w:r>
      <w:r w:rsidR="003E04EC">
        <w:t xml:space="preserve">first is more obvious. It is when we seek to perform signs and wonders for our own glory and self-satisfaction. </w:t>
      </w:r>
      <w:r w:rsidR="00B407A6">
        <w:t xml:space="preserve">It is to see that the entirety of the Christian walk is powers and authority, but in the end, these only become a means for our own selfish desires. </w:t>
      </w:r>
      <w:r w:rsidR="00837784">
        <w:t xml:space="preserve">To some degree, people are categorized either as special Christian or just a normal Christian on the basis of the presence of these powers. </w:t>
      </w:r>
    </w:p>
    <w:p w:rsidR="00667A03" w:rsidRDefault="00667A03" w:rsidP="00667A03">
      <w:pPr>
        <w:ind w:firstLine="720"/>
      </w:pPr>
      <w:r>
        <w:t xml:space="preserve">But if you look back at Jesus’ own ministry before he was crucified, he also did many great and wonderful things for the people, but none of those works actually converted anybody from unbelief to faith. If they were healed, that’s because they already had faith. In some cases, those miracles worked against him because the Jews and Pharisees accused him of doing the works of the devil. </w:t>
      </w:r>
    </w:p>
    <w:p w:rsidR="00667A03" w:rsidRDefault="00837784" w:rsidP="00667A03">
      <w:pPr>
        <w:ind w:firstLine="720"/>
      </w:pPr>
      <w:r>
        <w:t xml:space="preserve">This </w:t>
      </w:r>
      <w:r w:rsidR="00915595">
        <w:t>kind of danger</w:t>
      </w:r>
      <w:r>
        <w:t xml:space="preserve"> leads to a lot of enthusiasm or even fanaticism in finding ways of getting that special status with God. Certainly within the Lutheran church, this kind of thinking and mindset is rare, though of course there will be one or two every now and then. </w:t>
      </w:r>
      <w:r w:rsidR="001F5C3F">
        <w:t xml:space="preserve">Historically speaking, our ethos, that is, our Lutheran </w:t>
      </w:r>
      <w:r w:rsidR="00915595">
        <w:t>confessions, culture, practices, character, are in essence against that.</w:t>
      </w:r>
      <w:r w:rsidR="00667A03" w:rsidRPr="00667A03">
        <w:t xml:space="preserve"> </w:t>
      </w:r>
    </w:p>
    <w:p w:rsidR="00915595" w:rsidRDefault="00915595" w:rsidP="00C259BF">
      <w:pPr>
        <w:ind w:firstLine="720"/>
      </w:pPr>
      <w:r>
        <w:t xml:space="preserve">But the other danger in these external things is going in the other extreme, which unfortunately, our Lutheran ethos is very prone to. </w:t>
      </w:r>
      <w:r w:rsidR="0051730C">
        <w:t xml:space="preserve">We become so defensive against these </w:t>
      </w:r>
      <w:r w:rsidR="0051730C">
        <w:lastRenderedPageBreak/>
        <w:t xml:space="preserve">external things to the extent that we neglect the work of the </w:t>
      </w:r>
      <w:r w:rsidR="00A17AF3">
        <w:t>Holy Spirit</w:t>
      </w:r>
      <w:r w:rsidR="0051730C">
        <w:t xml:space="preserve"> in the church and even in our lives as part of his church. </w:t>
      </w:r>
      <w:r w:rsidR="00A17AF3">
        <w:t xml:space="preserve">In some cases, we actually look down and despise the holy spirit when we think that we don’t have any gifts, or that we are ineffective in sharing the word of God. </w:t>
      </w:r>
      <w:r w:rsidR="0003033D">
        <w:t xml:space="preserve">We ignore the spirit’s calling when we are given the opportunity to serve and share our gifts, both spiritual and material. </w:t>
      </w:r>
      <w:r w:rsidR="00667A03">
        <w:t>It is lack of faith because we don’t see and so we don’t believe that God will be with us, helping us in his work. And so, we adopt this “laissez-faire” attitude, not engaging ourselves in God and his mission.</w:t>
      </w:r>
    </w:p>
    <w:p w:rsidR="00A17AF3" w:rsidRDefault="001B6AC1" w:rsidP="00C259BF">
      <w:pPr>
        <w:ind w:firstLine="720"/>
      </w:pPr>
      <w:r>
        <w:t>We fall short as a church because we don’t recognize that we belong</w:t>
      </w:r>
      <w:r w:rsidR="007F4BE4">
        <w:t xml:space="preserve"> and we are in</w:t>
      </w:r>
      <w:r>
        <w:t xml:space="preserve"> a Pentecostal church. </w:t>
      </w:r>
      <w:r w:rsidR="007F4BE4">
        <w:t>As Luther explains the third article of the apostle’s creed, he says, “the holy spirit has called me by the gospel, enlightened me with his gifts, sanctified and kept me in the true faith. In the same way he calls, gathers, enlightens, and sanctifies the whole Christian church on earth, and keeps it with Jesus Christ in the one true faith. In this Christian church he daily and richly forgives all my sins and the sins of all believers.</w:t>
      </w:r>
      <w:r w:rsidR="000E46EC">
        <w:t>”</w:t>
      </w:r>
      <w:r w:rsidR="009A04DB">
        <w:t xml:space="preserve"> It is always God who runs the verbs, and in this case, it is the H</w:t>
      </w:r>
      <w:r w:rsidR="00CA3256">
        <w:t xml:space="preserve">oly Spirit who runs the church, and yet we are part of this church because He acts on us as his chosen race. </w:t>
      </w:r>
    </w:p>
    <w:p w:rsidR="006851DA" w:rsidRDefault="006851DA" w:rsidP="00C259BF">
      <w:pPr>
        <w:ind w:firstLine="720"/>
      </w:pPr>
      <w:r>
        <w:t xml:space="preserve">We do not need those extraordinary gifts from the spirit to do great and wonderful things. Sure it’s convenient to speak a few more languages, and it certainly helps to have divine healing powers, but God has NOT chosen to give to each of us these gifts. Paul is pretty clear on that in 1 Corinthians chapter 12. The spirit will give to whom he wills. But what the spirit has chosen to give to </w:t>
      </w:r>
      <w:r w:rsidR="00667A03">
        <w:t>ALL</w:t>
      </w:r>
      <w:r>
        <w:t xml:space="preserve"> Christians are recorded in Galatians 5. The</w:t>
      </w:r>
      <w:r w:rsidR="00667A03">
        <w:t>y are</w:t>
      </w:r>
      <w:r>
        <w:t xml:space="preserve"> fruit</w:t>
      </w:r>
      <w:r w:rsidR="00667A03">
        <w:t>s</w:t>
      </w:r>
      <w:r>
        <w:t xml:space="preserve"> of the spirit: love, joy, peace, patience, goodness, kindness, gentleness, faithfulness, and self-control. These are what the spirit has and continues to produce in our lives. </w:t>
      </w:r>
    </w:p>
    <w:p w:rsidR="009F54EE" w:rsidRDefault="009F54EE" w:rsidP="00C259BF">
      <w:pPr>
        <w:ind w:firstLine="720"/>
      </w:pPr>
      <w:r>
        <w:t xml:space="preserve">Since God has given us so many gifts, are we then to sit back and enjoy our lives? Yes of course, because we rejoice in the lord as he daily and richly forgives all my sins. But </w:t>
      </w:r>
      <w:r w:rsidR="000956D9">
        <w:t>certainly not for ourselves only</w:t>
      </w:r>
      <w:r>
        <w:t>! These gifts are given for the purpose of serving one another. It is to bring God and his word to the people. The first Pentecost started in Jerusalem, but it did not stop there, it spread like wild fire across the Mediterranean. Church is not just a building or place, but it is where 2 or three are gathered in His name.</w:t>
      </w:r>
      <w:r w:rsidR="008D613D">
        <w:t xml:space="preserve"> It does not only happen in this building, but it can be anywhere as you bring the good news of Jesus Christ to the world, as you are called to be the light of this world. </w:t>
      </w:r>
    </w:p>
    <w:p w:rsidR="00414F8E" w:rsidRDefault="00414F8E" w:rsidP="00C259BF">
      <w:pPr>
        <w:ind w:firstLine="720"/>
      </w:pPr>
      <w:r>
        <w:t xml:space="preserve">This is the purpose of Pentecost, to empower us, the church, for God’s mission. This is a great privilege, that the almighty God, the creator of heaven and earth, not only dwells in us to be with us, but he also invites us to participate in his work of re-creation </w:t>
      </w:r>
      <w:r w:rsidR="000956D9">
        <w:t>in</w:t>
      </w:r>
      <w:r>
        <w:t xml:space="preserve"> the hearts and minds of the people around us. </w:t>
      </w:r>
    </w:p>
    <w:p w:rsidR="002C50BE" w:rsidRDefault="002C50BE" w:rsidP="00C259BF">
      <w:pPr>
        <w:ind w:firstLine="720"/>
      </w:pPr>
      <w:r>
        <w:t xml:space="preserve">This is the </w:t>
      </w:r>
      <w:r w:rsidR="005903B5">
        <w:t>mission</w:t>
      </w:r>
      <w:r>
        <w:t xml:space="preserve"> of the church, it is to proclaim the might</w:t>
      </w:r>
      <w:r w:rsidR="004C2C81">
        <w:t>y</w:t>
      </w:r>
      <w:r>
        <w:t xml:space="preserve"> works of the triune God, as the father sent his beloved son to be our ransom, as the son willing</w:t>
      </w:r>
      <w:r w:rsidR="005903B5">
        <w:t>ly gives up his own life for his enemies</w:t>
      </w:r>
      <w:r>
        <w:t>, and as the spirit creates an</w:t>
      </w:r>
      <w:r w:rsidR="005903B5">
        <w:t xml:space="preserve">d sustains that faith to believe in his grace and mercy and love and faithfulness. The business of the church is none other than offering the free forgiveness of sins on account of Christ's death on the cross. The church’s only mission is to be a light in this dark world so that they may see Christ and his cross. </w:t>
      </w:r>
    </w:p>
    <w:p w:rsidR="005903B5" w:rsidRDefault="005903B5" w:rsidP="00C259BF">
      <w:pPr>
        <w:ind w:firstLine="720"/>
      </w:pPr>
      <w:r>
        <w:lastRenderedPageBreak/>
        <w:t>And when we finally see and understand that this can only be accomplished by a Pentecostal church, then we will not hesitate to be such a church and acknowledging that, in the end, it is God’s work, not ours that will be accomplished</w:t>
      </w:r>
      <w:r w:rsidR="000956D9">
        <w:t xml:space="preserve"> as we so often pray “thy will be done”</w:t>
      </w:r>
      <w:r>
        <w:t xml:space="preserve">. Indeed, we do not all prophecy and speak in tongues miraculously, but we have something far greater than these. We have the very word of God. The Word that created the world is the same Word that creates faith in us. Therefore we do not need to shy away from being a Pentecostal church, one that will boldly confess Jesus as our savior. </w:t>
      </w:r>
    </w:p>
    <w:p w:rsidR="00E37A7C" w:rsidRDefault="00E37A7C" w:rsidP="00C259BF">
      <w:pPr>
        <w:ind w:firstLine="720"/>
      </w:pPr>
      <w:r>
        <w:t xml:space="preserve">And especially today as we have three catechumens who are being confirmed today. Today you (3) will come forward, like all the other Christians before you, confessing your faith, affirming God’s gifts and benefits as a baptized child of God. It also means that you have been catechized and have learned the essential teachings of the church in order to receive Holy Communion. But this is not the end. In confirmation, you also acknowledge your willingness for </w:t>
      </w:r>
      <w:r w:rsidR="000956D9">
        <w:t xml:space="preserve">an </w:t>
      </w:r>
      <w:r>
        <w:t>ongoing learning and the reception of God’s gifts</w:t>
      </w:r>
      <w:r w:rsidR="000956D9">
        <w:t xml:space="preserve"> and benefits in his holy word </w:t>
      </w:r>
      <w:r>
        <w:t xml:space="preserve">and the sacraments. Let this be a reminder for all, not just the three here, that </w:t>
      </w:r>
      <w:r w:rsidR="0059777E">
        <w:t>our</w:t>
      </w:r>
      <w:r>
        <w:t xml:space="preserve"> ongoing hearing and receiving </w:t>
      </w:r>
      <w:r w:rsidR="0059777E">
        <w:t xml:space="preserve">of the word and sacrament </w:t>
      </w:r>
      <w:r w:rsidR="00114661">
        <w:t>is what makes us Pentecostals. It is through these means that we receive grace upon grace</w:t>
      </w:r>
      <w:r w:rsidR="000618B3">
        <w:t xml:space="preserve"> so that we may live not only as Easter people, but also as Pentecostals. Amen .</w:t>
      </w:r>
    </w:p>
    <w:sectPr w:rsidR="00E37A7C"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42"/>
    <w:rsid w:val="0003033D"/>
    <w:rsid w:val="000618B3"/>
    <w:rsid w:val="0007786E"/>
    <w:rsid w:val="000956D9"/>
    <w:rsid w:val="000C5184"/>
    <w:rsid w:val="000E46EC"/>
    <w:rsid w:val="00114661"/>
    <w:rsid w:val="001B6AC1"/>
    <w:rsid w:val="001E5DE3"/>
    <w:rsid w:val="001F5C3F"/>
    <w:rsid w:val="00221494"/>
    <w:rsid w:val="00224A39"/>
    <w:rsid w:val="00236784"/>
    <w:rsid w:val="002504A0"/>
    <w:rsid w:val="002878B6"/>
    <w:rsid w:val="00292D25"/>
    <w:rsid w:val="002C50BE"/>
    <w:rsid w:val="003E04EC"/>
    <w:rsid w:val="00414F8E"/>
    <w:rsid w:val="004B5A7C"/>
    <w:rsid w:val="004C2C81"/>
    <w:rsid w:val="0051730C"/>
    <w:rsid w:val="005903B5"/>
    <w:rsid w:val="0059777E"/>
    <w:rsid w:val="005D3389"/>
    <w:rsid w:val="00667A03"/>
    <w:rsid w:val="006851DA"/>
    <w:rsid w:val="006C06F4"/>
    <w:rsid w:val="00760142"/>
    <w:rsid w:val="007F4BE4"/>
    <w:rsid w:val="008076E7"/>
    <w:rsid w:val="00837784"/>
    <w:rsid w:val="008D604B"/>
    <w:rsid w:val="008D613D"/>
    <w:rsid w:val="008E6AEF"/>
    <w:rsid w:val="00915595"/>
    <w:rsid w:val="009A04DB"/>
    <w:rsid w:val="009F54EE"/>
    <w:rsid w:val="00A17AF3"/>
    <w:rsid w:val="00A30F77"/>
    <w:rsid w:val="00AF0CE8"/>
    <w:rsid w:val="00AF7287"/>
    <w:rsid w:val="00B26DF9"/>
    <w:rsid w:val="00B407A6"/>
    <w:rsid w:val="00BE34CF"/>
    <w:rsid w:val="00C259BF"/>
    <w:rsid w:val="00C43B03"/>
    <w:rsid w:val="00C51E58"/>
    <w:rsid w:val="00CA3256"/>
    <w:rsid w:val="00D51A56"/>
    <w:rsid w:val="00D7084B"/>
    <w:rsid w:val="00E37A7C"/>
    <w:rsid w:val="00E64D52"/>
    <w:rsid w:val="00F27A83"/>
    <w:rsid w:val="00F61CBB"/>
    <w:rsid w:val="00FC0743"/>
    <w:rsid w:val="00FF2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729</TotalTime>
  <Pages>3</Pages>
  <Words>1512</Words>
  <Characters>6748</Characters>
  <Application>Microsoft Office Word</Application>
  <DocSecurity>0</DocSecurity>
  <Lines>99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31</cp:revision>
  <dcterms:created xsi:type="dcterms:W3CDTF">2011-06-10T21:01:00Z</dcterms:created>
  <dcterms:modified xsi:type="dcterms:W3CDTF">2011-06-12T13:28:00Z</dcterms:modified>
</cp:coreProperties>
</file>