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7A48B7" w14:textId="41D95823" w:rsidR="00065F50" w:rsidRDefault="0046407B">
      <w:pPr>
        <w:rPr>
          <w:lang w:val="en-US"/>
        </w:rPr>
      </w:pPr>
      <w:r>
        <w:rPr>
          <w:lang w:val="en-US"/>
        </w:rPr>
        <w:t>Pentecost 6, July 12 – Kyrie Eleison</w:t>
      </w:r>
    </w:p>
    <w:p w14:paraId="4A171307" w14:textId="7241C4FD" w:rsidR="0046407B" w:rsidRDefault="0046407B">
      <w:pPr>
        <w:rPr>
          <w:lang w:val="en-US"/>
        </w:rPr>
      </w:pPr>
    </w:p>
    <w:p w14:paraId="602F08C2" w14:textId="3BC86289" w:rsidR="0046407B" w:rsidRDefault="001D4B91" w:rsidP="001D4B91">
      <w:pPr>
        <w:ind w:firstLine="720"/>
        <w:rPr>
          <w:lang w:val="en-US"/>
        </w:rPr>
      </w:pPr>
      <w:r>
        <w:rPr>
          <w:lang w:val="en-US"/>
        </w:rPr>
        <w:t xml:space="preserve">Kyrie eleison (pronounced: </w:t>
      </w:r>
      <w:r w:rsidRPr="001D4B91">
        <w:rPr>
          <w:i/>
          <w:iCs/>
          <w:lang w:val="en-US"/>
        </w:rPr>
        <w:t>KEER-</w:t>
      </w:r>
      <w:proofErr w:type="spellStart"/>
      <w:r w:rsidRPr="001D4B91">
        <w:rPr>
          <w:i/>
          <w:iCs/>
          <w:lang w:val="en-US"/>
        </w:rPr>
        <w:t>ee</w:t>
      </w:r>
      <w:proofErr w:type="spellEnd"/>
      <w:r w:rsidRPr="001D4B91">
        <w:rPr>
          <w:i/>
          <w:iCs/>
          <w:lang w:val="en-US"/>
        </w:rPr>
        <w:t xml:space="preserve">-ay </w:t>
      </w:r>
      <w:proofErr w:type="spellStart"/>
      <w:r w:rsidRPr="001D4B91">
        <w:rPr>
          <w:i/>
          <w:iCs/>
          <w:lang w:val="en-US"/>
        </w:rPr>
        <w:t>il</w:t>
      </w:r>
      <w:proofErr w:type="spellEnd"/>
      <w:r w:rsidRPr="001D4B91">
        <w:rPr>
          <w:i/>
          <w:iCs/>
          <w:lang w:val="en-US"/>
        </w:rPr>
        <w:t>-AY-</w:t>
      </w:r>
      <w:proofErr w:type="spellStart"/>
      <w:r w:rsidRPr="001D4B91">
        <w:rPr>
          <w:i/>
          <w:iCs/>
          <w:lang w:val="en-US"/>
        </w:rPr>
        <w:t>iss</w:t>
      </w:r>
      <w:proofErr w:type="spellEnd"/>
      <w:r w:rsidRPr="001D4B91">
        <w:rPr>
          <w:i/>
          <w:iCs/>
          <w:lang w:val="en-US"/>
        </w:rPr>
        <w:t>-on</w:t>
      </w:r>
      <w:r>
        <w:rPr>
          <w:lang w:val="en-US"/>
        </w:rPr>
        <w:t>) or “Lord, have mercy” is the next part that comes after the Introit, or in our case, after we have sung the Entrance hymn and the pastor has taken his place at the altar, lifting up his hands for prayer. This is the first prayer in the service</w:t>
      </w:r>
      <w:r w:rsidR="008732AA">
        <w:rPr>
          <w:lang w:val="en-US"/>
        </w:rPr>
        <w:t xml:space="preserve"> as the pastor enjoins and invites the congregation to plead with him</w:t>
      </w:r>
      <w:r w:rsidR="00775435">
        <w:rPr>
          <w:lang w:val="en-US"/>
        </w:rPr>
        <w:t xml:space="preserve"> for</w:t>
      </w:r>
      <w:r w:rsidR="008732AA">
        <w:rPr>
          <w:lang w:val="en-US"/>
        </w:rPr>
        <w:t xml:space="preserve"> peace, unity, church, and for all of us.</w:t>
      </w:r>
      <w:r w:rsidR="00E60EAE">
        <w:rPr>
          <w:lang w:val="en-US"/>
        </w:rPr>
        <w:t xml:space="preserve"> We are asking God to have mercy upon us all and to grant to us these things.</w:t>
      </w:r>
      <w:r w:rsidR="008732AA">
        <w:rPr>
          <w:lang w:val="en-US"/>
        </w:rPr>
        <w:t xml:space="preserve"> And this too is sung/chanted. </w:t>
      </w:r>
      <w:r w:rsidR="00775435">
        <w:rPr>
          <w:lang w:val="en-US"/>
        </w:rPr>
        <w:t xml:space="preserve">One of the benefits </w:t>
      </w:r>
      <w:r w:rsidR="00E60EAE">
        <w:rPr>
          <w:lang w:val="en-US"/>
        </w:rPr>
        <w:t xml:space="preserve">of singing, which I meant to talk about last week but completely forgot (I shall blame the heat for that!), is that it helps memorize the word of God, if you actually </w:t>
      </w:r>
      <w:r w:rsidR="005F0A30">
        <w:rPr>
          <w:lang w:val="en-US"/>
        </w:rPr>
        <w:t xml:space="preserve">use it and </w:t>
      </w:r>
      <w:r w:rsidR="00E60EAE">
        <w:rPr>
          <w:lang w:val="en-US"/>
        </w:rPr>
        <w:t xml:space="preserve">sing it. </w:t>
      </w:r>
      <w:proofErr w:type="gramStart"/>
      <w:r w:rsidR="003728CF">
        <w:rPr>
          <w:lang w:val="en-US"/>
        </w:rPr>
        <w:t>Generally</w:t>
      </w:r>
      <w:proofErr w:type="gramEnd"/>
      <w:r w:rsidR="003728CF">
        <w:rPr>
          <w:lang w:val="en-US"/>
        </w:rPr>
        <w:t xml:space="preserve"> it is easier to remember when the words are set to music. We have chanting because the words are not metered</w:t>
      </w:r>
      <w:r w:rsidR="002B7A7E">
        <w:rPr>
          <w:lang w:val="en-US"/>
        </w:rPr>
        <w:t xml:space="preserve">, so that a simple melody and tone is used to fit the words without affect the actual and original text. It is the opposite with hymns where you have a tune that is metered, meaning it has a set of patterns, so that the words have to change in order to fit the music. That’s why you cannot have the exact wording from scripture in hymns, they are often a paraphrase of the original text. And the other benefit of singing/chanting, at least in the ancient world, is that it carries the voice better. In the early church, when it was in a house, it’s not a big issue, </w:t>
      </w:r>
      <w:r w:rsidR="00A46CE7">
        <w:rPr>
          <w:lang w:val="en-US"/>
        </w:rPr>
        <w:t>and people probably sang the psalms and hymns. B</w:t>
      </w:r>
      <w:r w:rsidR="002B7A7E">
        <w:rPr>
          <w:lang w:val="en-US"/>
        </w:rPr>
        <w:t xml:space="preserve">ut when Christianity </w:t>
      </w:r>
      <w:r w:rsidR="00CA46FE">
        <w:rPr>
          <w:lang w:val="en-US"/>
        </w:rPr>
        <w:t>became</w:t>
      </w:r>
      <w:r w:rsidR="002B7A7E">
        <w:rPr>
          <w:lang w:val="en-US"/>
        </w:rPr>
        <w:t xml:space="preserve"> legal and people started to build larger buildings to accommodate more people, </w:t>
      </w:r>
      <w:r w:rsidR="00A46CE7">
        <w:rPr>
          <w:lang w:val="en-US"/>
        </w:rPr>
        <w:t xml:space="preserve">chanting became necessary so that </w:t>
      </w:r>
      <w:r w:rsidR="00CA46FE">
        <w:rPr>
          <w:lang w:val="en-US"/>
        </w:rPr>
        <w:t xml:space="preserve">can hear the liturgy. So almost everything was chanted, including the prayers and even the Gospel reading. </w:t>
      </w:r>
    </w:p>
    <w:p w14:paraId="1178EE46" w14:textId="03154296" w:rsidR="000C7574" w:rsidRDefault="000C7574" w:rsidP="001D4B91">
      <w:pPr>
        <w:ind w:firstLine="720"/>
      </w:pPr>
      <w:r>
        <w:rPr>
          <w:lang w:val="en-US"/>
        </w:rPr>
        <w:t xml:space="preserve">Now, the “kyrie” is an interesting element in the liturgy because this is the only “Greek” liturgy that we inherited from the East, everything else that we have are “Western” as indicated by their Latin names. </w:t>
      </w:r>
      <w:r w:rsidR="003A3ADA">
        <w:rPr>
          <w:lang w:val="en-US"/>
        </w:rPr>
        <w:t>It is very likely that this was used from the beginning but the earliest record of it being used in the west was from the 4</w:t>
      </w:r>
      <w:r w:rsidR="003A3ADA" w:rsidRPr="003A3ADA">
        <w:rPr>
          <w:vertAlign w:val="superscript"/>
          <w:lang w:val="en-US"/>
        </w:rPr>
        <w:t>th</w:t>
      </w:r>
      <w:r w:rsidR="003A3ADA">
        <w:rPr>
          <w:lang w:val="en-US"/>
        </w:rPr>
        <w:t xml:space="preserve"> century in Milan, northern Italy. And it was used in the same position as we do, which is between the introit and the prayer of the day. It is also interesting to note that the pagans </w:t>
      </w:r>
      <w:r w:rsidR="00C66F06">
        <w:rPr>
          <w:lang w:val="en-US"/>
        </w:rPr>
        <w:t>during the early church era</w:t>
      </w:r>
      <w:r w:rsidR="003A3ADA">
        <w:rPr>
          <w:lang w:val="en-US"/>
        </w:rPr>
        <w:t xml:space="preserve"> also used this exact phrase</w:t>
      </w:r>
      <w:r w:rsidR="00C66F06">
        <w:rPr>
          <w:lang w:val="en-US"/>
        </w:rPr>
        <w:t xml:space="preserve"> “lord, have mercy”</w:t>
      </w:r>
      <w:r w:rsidR="003A3ADA">
        <w:rPr>
          <w:lang w:val="en-US"/>
        </w:rPr>
        <w:t xml:space="preserve">, but the church was confidant that the people would not be confused </w:t>
      </w:r>
      <w:r w:rsidR="00C66F06">
        <w:rPr>
          <w:lang w:val="en-US"/>
        </w:rPr>
        <w:t>and be offended because these words are from scripture.</w:t>
      </w:r>
      <w:r w:rsidR="0055324D">
        <w:rPr>
          <w:lang w:val="en-US"/>
        </w:rPr>
        <w:t xml:space="preserve"> Christians have no shame in using or saying these words, which are the words of faith. It seems that the responsive chant was western tradition. But by the 6</w:t>
      </w:r>
      <w:r w:rsidR="0055324D" w:rsidRPr="0055324D">
        <w:rPr>
          <w:vertAlign w:val="superscript"/>
          <w:lang w:val="en-US"/>
        </w:rPr>
        <w:t>th</w:t>
      </w:r>
      <w:r w:rsidR="0055324D">
        <w:rPr>
          <w:lang w:val="en-US"/>
        </w:rPr>
        <w:t xml:space="preserve"> century however, the kyrie was reduced to </w:t>
      </w:r>
      <w:r w:rsidR="0055324D" w:rsidRPr="0055324D">
        <w:rPr>
          <w:lang w:val="en-US"/>
        </w:rPr>
        <w:t>a simple 9-fold repetition: “</w:t>
      </w:r>
      <w:r w:rsidR="0055324D" w:rsidRPr="0055324D">
        <w:rPr>
          <w:i/>
          <w:iCs/>
          <w:lang w:val="en-US"/>
        </w:rPr>
        <w:t xml:space="preserve">Kyrie x3, </w:t>
      </w:r>
      <w:proofErr w:type="spellStart"/>
      <w:r w:rsidR="0055324D" w:rsidRPr="0055324D">
        <w:rPr>
          <w:i/>
          <w:iCs/>
          <w:lang w:val="en-US"/>
        </w:rPr>
        <w:t>Christe</w:t>
      </w:r>
      <w:proofErr w:type="spellEnd"/>
      <w:r w:rsidR="0055324D" w:rsidRPr="0055324D">
        <w:rPr>
          <w:i/>
          <w:iCs/>
          <w:lang w:val="en-US"/>
        </w:rPr>
        <w:t xml:space="preserve"> x3, Kyrie x3</w:t>
      </w:r>
      <w:r w:rsidR="0055324D" w:rsidRPr="0055324D">
        <w:rPr>
          <w:lang w:val="en-US"/>
        </w:rPr>
        <w:t>”</w:t>
      </w:r>
      <w:r w:rsidR="0055324D">
        <w:rPr>
          <w:lang w:val="en-US"/>
        </w:rPr>
        <w:t xml:space="preserve"> and by Luther’s time, </w:t>
      </w:r>
      <w:r w:rsidR="0055324D">
        <w:t>some have reduced this to 3-fold repetition: “</w:t>
      </w:r>
      <w:r w:rsidR="0055324D" w:rsidRPr="002847FA">
        <w:rPr>
          <w:i/>
        </w:rPr>
        <w:t>Kyrie</w:t>
      </w:r>
      <w:r w:rsidR="0055324D">
        <w:t xml:space="preserve">, </w:t>
      </w:r>
      <w:proofErr w:type="spellStart"/>
      <w:r w:rsidR="0055324D" w:rsidRPr="002847FA">
        <w:rPr>
          <w:i/>
        </w:rPr>
        <w:t>Christe</w:t>
      </w:r>
      <w:proofErr w:type="spellEnd"/>
      <w:r w:rsidR="0055324D">
        <w:t xml:space="preserve">, </w:t>
      </w:r>
      <w:r w:rsidR="0055324D" w:rsidRPr="002847FA">
        <w:rPr>
          <w:i/>
        </w:rPr>
        <w:t>Kyrie</w:t>
      </w:r>
      <w:r w:rsidR="0055324D">
        <w:t xml:space="preserve">”. This is seen in setting 3 and 4 of our </w:t>
      </w:r>
      <w:proofErr w:type="gramStart"/>
      <w:r w:rsidR="0055324D">
        <w:t>hymnal</w:t>
      </w:r>
      <w:proofErr w:type="gramEnd"/>
      <w:r w:rsidR="0055324D">
        <w:t xml:space="preserve">. </w:t>
      </w:r>
    </w:p>
    <w:p w14:paraId="61A814EF" w14:textId="049A7CC7" w:rsidR="00FA507C" w:rsidRDefault="00FA507C" w:rsidP="001D4B91">
      <w:pPr>
        <w:ind w:firstLine="720"/>
      </w:pPr>
      <w:r>
        <w:t xml:space="preserve">Whether it’s the shortened form or the full form as we have it in setting 1 does not matter because the main </w:t>
      </w:r>
      <w:r w:rsidR="00A75C2B">
        <w:t>purpose</w:t>
      </w:r>
      <w:r>
        <w:t xml:space="preserve"> here is to ask God to have mercy. </w:t>
      </w:r>
      <w:r w:rsidR="00A75C2B">
        <w:t>Contrary to some</w:t>
      </w:r>
      <w:r w:rsidR="00DB5BD7">
        <w:t xml:space="preserve"> understanding and explanation</w:t>
      </w:r>
      <w:r w:rsidR="00A75C2B">
        <w:t xml:space="preserve">, this is NOT a confession of sin and a petition for forgiveness. When the pastor begins with these words: “in peace let us pray to the lord”, it signifies that we have all received that peace which comes from the reconciliation of the cross, </w:t>
      </w:r>
      <w:r w:rsidR="00DB5BD7">
        <w:t xml:space="preserve">so that we may approach with great confidence in God’s mercy for our every need, </w:t>
      </w:r>
      <w:r w:rsidR="00A75C2B">
        <w:t xml:space="preserve">not to mention that we have already done the confession/absolution before this (though again, historically, confession/absolution was not part of the Sunday divine service, so the kyrie can be mistaken to be a confession). </w:t>
      </w:r>
      <w:r w:rsidR="00A62F01">
        <w:t>We come to the altar, the throne of God to ask for mercy exactly because God is merciful.</w:t>
      </w:r>
    </w:p>
    <w:p w14:paraId="35B18448" w14:textId="449EDA17" w:rsidR="00A62F01" w:rsidRDefault="00A62F01" w:rsidP="001D4B91">
      <w:pPr>
        <w:ind w:firstLine="720"/>
        <w:rPr>
          <w:lang w:val="en-US"/>
        </w:rPr>
      </w:pPr>
      <w:proofErr w:type="gramStart"/>
      <w:r>
        <w:lastRenderedPageBreak/>
        <w:t>So</w:t>
      </w:r>
      <w:proofErr w:type="gramEnd"/>
      <w:r>
        <w:t xml:space="preserve"> we cry out, we sing “Lord have mercy.” </w:t>
      </w:r>
      <w:r w:rsidR="008D1453">
        <w:t xml:space="preserve">This indeed is a very </w:t>
      </w:r>
      <w:proofErr w:type="spellStart"/>
      <w:r w:rsidR="008D1453">
        <w:t>very</w:t>
      </w:r>
      <w:proofErr w:type="spellEnd"/>
      <w:r w:rsidR="008D1453">
        <w:t xml:space="preserve"> simple and short prayer</w:t>
      </w:r>
      <w:r w:rsidR="00E86968">
        <w:t xml:space="preserve">, but it does get to the heart of what prayer is all about. It first sets us in the right posture and attitude, which is that of a beggar. Only a beggar would beg, </w:t>
      </w:r>
      <w:r w:rsidR="006E562A">
        <w:t xml:space="preserve">only a beggar would say these words, </w:t>
      </w:r>
      <w:r w:rsidR="00E86968">
        <w:t xml:space="preserve">and only the benevolent can give out of mercy. The reverse cannot happen. We are not the </w:t>
      </w:r>
      <w:proofErr w:type="gramStart"/>
      <w:r w:rsidR="00E86968">
        <w:t>lord,</w:t>
      </w:r>
      <w:proofErr w:type="gramEnd"/>
      <w:r w:rsidR="00E86968">
        <w:t xml:space="preserve"> we cannot demand and ask as though God is our servant. </w:t>
      </w:r>
      <w:proofErr w:type="gramStart"/>
      <w:r w:rsidR="00E86968">
        <w:t>Therefore</w:t>
      </w:r>
      <w:proofErr w:type="gramEnd"/>
      <w:r w:rsidR="00E86968">
        <w:t xml:space="preserve"> this little prayer humbles our hearts and subject ourselves to God who alone is able to give what we need for this body and soul. </w:t>
      </w:r>
      <w:r w:rsidR="00D46750">
        <w:t xml:space="preserve">And </w:t>
      </w:r>
      <w:proofErr w:type="gramStart"/>
      <w:r w:rsidR="00D46750">
        <w:t>so</w:t>
      </w:r>
      <w:proofErr w:type="gramEnd"/>
      <w:r w:rsidR="00D46750">
        <w:t xml:space="preserve"> is there a time or when this prayer is inappropriate for the church to pray? Is there a place where this is unsuitable for the Christian to pray? This is the prayer that can prayed anytime, anywhere. And not just this little prayer, but prayer in general ought to be prayed at all times and in all places. And yet we do not pray as often as we can. </w:t>
      </w:r>
      <w:r w:rsidR="006E562A">
        <w:t xml:space="preserve">Why is that? Is it because we have not actually humbled ourselves and rightly see ourselves as beggars before the almighty God? But with these very exact words, “lord have mercy,” we are taught over and over again, for our good, to understand that we are </w:t>
      </w:r>
      <w:r w:rsidR="008C1E2B">
        <w:t xml:space="preserve">all dependent on God for all things in this life and the next. Prayer has that function of not only asking God </w:t>
      </w:r>
      <w:r w:rsidR="003A2433">
        <w:t xml:space="preserve">for things </w:t>
      </w:r>
      <w:r w:rsidR="008C1E2B">
        <w:t xml:space="preserve">but it also teaches, especially when these words are from the bible. </w:t>
      </w:r>
    </w:p>
    <w:p w14:paraId="56E77768" w14:textId="4D567DE4" w:rsidR="00B648DF" w:rsidRDefault="00955615" w:rsidP="00C13082">
      <w:pPr>
        <w:ind w:firstLine="720"/>
        <w:rPr>
          <w:lang w:val="en-US"/>
        </w:rPr>
      </w:pPr>
      <w:r>
        <w:rPr>
          <w:lang w:val="en-US"/>
        </w:rPr>
        <w:t xml:space="preserve">And </w:t>
      </w:r>
      <w:proofErr w:type="gramStart"/>
      <w:r>
        <w:rPr>
          <w:lang w:val="en-US"/>
        </w:rPr>
        <w:t>so</w:t>
      </w:r>
      <w:proofErr w:type="gramEnd"/>
      <w:r>
        <w:rPr>
          <w:lang w:val="en-US"/>
        </w:rPr>
        <w:t xml:space="preserve"> we pray for these things that we need most. </w:t>
      </w:r>
      <w:r w:rsidR="00913FAA">
        <w:rPr>
          <w:lang w:val="en-US"/>
        </w:rPr>
        <w:t xml:space="preserve">The form that we have petitions for a few things, peace, salvation, church and unity, and for the local congregation and her members. This list is of course not exhaustive, there are many </w:t>
      </w:r>
      <w:proofErr w:type="spellStart"/>
      <w:r w:rsidR="00913FAA">
        <w:rPr>
          <w:lang w:val="en-US"/>
        </w:rPr>
        <w:t>many</w:t>
      </w:r>
      <w:proofErr w:type="spellEnd"/>
      <w:r w:rsidR="00913FAA">
        <w:rPr>
          <w:lang w:val="en-US"/>
        </w:rPr>
        <w:t xml:space="preserve"> other things that we need for our body and soul (which we do pray in the lord’s prayer), but with the kyrie we are taught to ask for these</w:t>
      </w:r>
      <w:r w:rsidR="0061465B">
        <w:rPr>
          <w:lang w:val="en-US"/>
        </w:rPr>
        <w:t xml:space="preserve"> particular</w:t>
      </w:r>
      <w:r w:rsidR="00913FAA">
        <w:rPr>
          <w:lang w:val="en-US"/>
        </w:rPr>
        <w:t xml:space="preserve"> things, for otherwise we would only ask for food, money, good life, and so on. Not that these are not important but as we are gathered here with one another, as we have entered and now stand before God, there is another dimension, another realm that we ought to consider, namely the spiritual, the things of God. </w:t>
      </w:r>
    </w:p>
    <w:p w14:paraId="6BBE88AE" w14:textId="1643BBBE" w:rsidR="00C13082" w:rsidRDefault="00C13082" w:rsidP="00C13082">
      <w:pPr>
        <w:ind w:firstLine="720"/>
        <w:rPr>
          <w:lang w:val="en-US"/>
        </w:rPr>
      </w:pPr>
      <w:r>
        <w:rPr>
          <w:lang w:val="en-US"/>
        </w:rPr>
        <w:t xml:space="preserve">Lord have mercy! Will God every say “no” to this prayer? Can he NOT have mercy on us? Never! Because God is gracious and merciful. He has called us by his name in baptism and continues to gather us in his name. We are invited to come and enter into his presence with songs and praise. </w:t>
      </w:r>
      <w:r w:rsidR="00A83C78">
        <w:rPr>
          <w:lang w:val="en-US"/>
        </w:rPr>
        <w:t xml:space="preserve">Indeed, the pastor even says “in peace let us pray to the lord.” We do this, we come and gather and sing and pray IN VIEW OF that peace that only Christ can give. It is the peace that come from his own death and resurrection. God the father gives his only begotten son so that he would die for our sins and counts us as righteous and holy before him. This is what it means to be gracious and merciful. He is gracious because he gives what we do not deserve, namely, forgiveness, life, and salvation. And he is merciful because he does not give what we deserve, namely, death, wrath, and eternal hell. </w:t>
      </w:r>
    </w:p>
    <w:p w14:paraId="28F51990" w14:textId="667ACFEA" w:rsidR="00913FAA" w:rsidRDefault="000B305C">
      <w:pPr>
        <w:ind w:firstLine="720"/>
        <w:rPr>
          <w:lang w:val="en-US"/>
        </w:rPr>
      </w:pPr>
      <w:r>
        <w:rPr>
          <w:lang w:val="en-US"/>
        </w:rPr>
        <w:t>Because Christ has been given for us, because he has died and rose again, we are bold to pray</w:t>
      </w:r>
      <w:r w:rsidR="009E1A45">
        <w:rPr>
          <w:lang w:val="en-US"/>
        </w:rPr>
        <w:t xml:space="preserve"> for mercy</w:t>
      </w:r>
      <w:r>
        <w:rPr>
          <w:lang w:val="en-US"/>
        </w:rPr>
        <w:t xml:space="preserve">. Indeed, this is a prayer that is suitable for any circumstances or situations. And we can pray </w:t>
      </w:r>
      <w:r w:rsidR="009E1A45">
        <w:rPr>
          <w:lang w:val="en-US"/>
        </w:rPr>
        <w:t>with confidence</w:t>
      </w:r>
      <w:r>
        <w:rPr>
          <w:lang w:val="en-US"/>
        </w:rPr>
        <w:t xml:space="preserve"> that God hears and answers affirmatively because of Christ. </w:t>
      </w:r>
      <w:proofErr w:type="gramStart"/>
      <w:r w:rsidR="00C13082">
        <w:rPr>
          <w:lang w:val="en-US"/>
        </w:rPr>
        <w:t>Therefore</w:t>
      </w:r>
      <w:proofErr w:type="gramEnd"/>
      <w:r w:rsidR="00C13082">
        <w:rPr>
          <w:lang w:val="en-US"/>
        </w:rPr>
        <w:t xml:space="preserve"> we have no reason to hesitate to call upon him to pray, praise, and give thanks to him. </w:t>
      </w:r>
    </w:p>
    <w:p w14:paraId="4BB66E49" w14:textId="167B6AF3" w:rsidR="0061465B" w:rsidRPr="0046407B" w:rsidRDefault="000B305C">
      <w:pPr>
        <w:ind w:firstLine="720"/>
        <w:rPr>
          <w:lang w:val="en-US"/>
        </w:rPr>
      </w:pPr>
      <w:r>
        <w:rPr>
          <w:lang w:val="en-US"/>
        </w:rPr>
        <w:t>O</w:t>
      </w:r>
      <w:r w:rsidR="0061465B">
        <w:rPr>
          <w:lang w:val="en-US"/>
        </w:rPr>
        <w:t>n account of the peace that he has given us through the cross, through the forgiveness of sin, the resurrection from death, we ask for this peace to sustain our faith, we ask for peace in the world, and we ask for God’s blessings upon this church and for her members</w:t>
      </w:r>
      <w:r w:rsidR="009E1A45">
        <w:rPr>
          <w:lang w:val="en-US"/>
        </w:rPr>
        <w:t>, that God has mercy upon us all.</w:t>
      </w:r>
      <w:bookmarkStart w:id="0" w:name="_GoBack"/>
      <w:bookmarkEnd w:id="0"/>
    </w:p>
    <w:sectPr w:rsidR="0061465B" w:rsidRPr="0046407B" w:rsidSect="001F1754">
      <w:pgSz w:w="12240" w:h="15840"/>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407B"/>
    <w:rsid w:val="00065F50"/>
    <w:rsid w:val="000B305C"/>
    <w:rsid w:val="000C7574"/>
    <w:rsid w:val="001D4B91"/>
    <w:rsid w:val="001F1754"/>
    <w:rsid w:val="002B7A7E"/>
    <w:rsid w:val="003728CF"/>
    <w:rsid w:val="003A2433"/>
    <w:rsid w:val="003A3ADA"/>
    <w:rsid w:val="0046407B"/>
    <w:rsid w:val="004D273D"/>
    <w:rsid w:val="00523EB8"/>
    <w:rsid w:val="0055324D"/>
    <w:rsid w:val="005F0A30"/>
    <w:rsid w:val="0061465B"/>
    <w:rsid w:val="006E562A"/>
    <w:rsid w:val="00775435"/>
    <w:rsid w:val="008732AA"/>
    <w:rsid w:val="008C1E2B"/>
    <w:rsid w:val="008D1453"/>
    <w:rsid w:val="00913FAA"/>
    <w:rsid w:val="00955615"/>
    <w:rsid w:val="0096485A"/>
    <w:rsid w:val="009E1A45"/>
    <w:rsid w:val="00A46CE7"/>
    <w:rsid w:val="00A62F01"/>
    <w:rsid w:val="00A75C2B"/>
    <w:rsid w:val="00A83C78"/>
    <w:rsid w:val="00B20692"/>
    <w:rsid w:val="00B648DF"/>
    <w:rsid w:val="00C13082"/>
    <w:rsid w:val="00C66F06"/>
    <w:rsid w:val="00CA46FE"/>
    <w:rsid w:val="00D46750"/>
    <w:rsid w:val="00DB5BD7"/>
    <w:rsid w:val="00E60EAE"/>
    <w:rsid w:val="00E86968"/>
    <w:rsid w:val="00FA507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0C31A6"/>
  <w15:chartTrackingRefBased/>
  <w15:docId w15:val="{2D91CF15-1A6C-4B7C-B863-863ED35CC9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4"/>
        <w:szCs w:val="22"/>
        <w:lang w:val="en-CA"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573</TotalTime>
  <Pages>2</Pages>
  <Words>1097</Words>
  <Characters>6259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Ling Pui Yeong</dc:creator>
  <cp:keywords/>
  <dc:description/>
  <cp:lastModifiedBy>Ling Pui Yeong</cp:lastModifiedBy>
  <cp:revision>26</cp:revision>
  <dcterms:created xsi:type="dcterms:W3CDTF">2020-07-10T19:10:00Z</dcterms:created>
  <dcterms:modified xsi:type="dcterms:W3CDTF">2020-07-12T13:57:00Z</dcterms:modified>
</cp:coreProperties>
</file>