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26" w:rsidRDefault="00837426" w:rsidP="00837426">
      <w:r>
        <w:t>O Sacred Head Now Wounded (LSB 450)</w:t>
      </w:r>
    </w:p>
    <w:p w:rsidR="00837426" w:rsidRDefault="00837426" w:rsidP="00837426">
      <w:r>
        <w:t>Good Friday</w:t>
      </w:r>
    </w:p>
    <w:p w:rsidR="000858CD" w:rsidRDefault="000858CD" w:rsidP="00837426"/>
    <w:p w:rsidR="00837426" w:rsidRDefault="007F4DD4" w:rsidP="007F4DD4">
      <w:pPr>
        <w:ind w:firstLine="720"/>
      </w:pPr>
      <w:r>
        <w:t xml:space="preserve">Some of the best sermons that you hear on Sundays (besides mine of course) are the hymns that you sing. </w:t>
      </w:r>
      <w:r w:rsidR="001D37DC">
        <w:t xml:space="preserve">These are the sermons that have withstood the trials of time and still continue to proclaim the gospel to our ears and the best part is that these biblical truths are proclaimed through your own mouths. </w:t>
      </w:r>
      <w:r w:rsidR="00517289">
        <w:t xml:space="preserve">Personally, this is what I would do when I come to church (if I am not leading worship), I would intentionally come a bit earlier and check out the hymns that we will be singing because I want to know what I am singing, what is coming out of my mouth so that I am not just a parrot, mindlessly saying things. </w:t>
      </w:r>
      <w:r w:rsidR="001D37DC">
        <w:t xml:space="preserve"> </w:t>
      </w:r>
      <w:r w:rsidR="00517289">
        <w:t>And so today's sermon will be based on the hymn "O Sacred Head".</w:t>
      </w:r>
    </w:p>
    <w:p w:rsidR="008907A6" w:rsidRDefault="008907A6" w:rsidP="007F4DD4">
      <w:pPr>
        <w:ind w:firstLine="720"/>
        <w:rPr>
          <w:rFonts w:cs="Times New Roman"/>
          <w:color w:val="252525"/>
          <w:szCs w:val="24"/>
          <w:shd w:val="clear" w:color="auto" w:fill="FFFFFF"/>
        </w:rPr>
      </w:pPr>
      <w:r>
        <w:t>The hymn is actually based on one part of a medieval poem written in the 13</w:t>
      </w:r>
      <w:r w:rsidRPr="008907A6">
        <w:rPr>
          <w:vertAlign w:val="superscript"/>
        </w:rPr>
        <w:t>th</w:t>
      </w:r>
      <w:r>
        <w:t xml:space="preserve"> century, which described the 7 body parts of Christ on the cross: </w:t>
      </w:r>
      <w:r w:rsidRPr="00FC12B2">
        <w:rPr>
          <w:rFonts w:cs="Times New Roman"/>
          <w:color w:val="252525"/>
          <w:szCs w:val="24"/>
          <w:shd w:val="clear" w:color="auto" w:fill="FFFFFF"/>
        </w:rPr>
        <w:t>feet, knees, hands, side, breast, heart, and head</w:t>
      </w:r>
      <w:r>
        <w:rPr>
          <w:rFonts w:cs="Times New Roman"/>
          <w:color w:val="252525"/>
          <w:szCs w:val="24"/>
          <w:shd w:val="clear" w:color="auto" w:fill="FFFFFF"/>
        </w:rPr>
        <w:t xml:space="preserve">. The poem was later translated into German </w:t>
      </w:r>
      <w:r w:rsidR="009B25BA">
        <w:rPr>
          <w:rFonts w:cs="Times New Roman"/>
          <w:color w:val="252525"/>
          <w:szCs w:val="24"/>
          <w:shd w:val="clear" w:color="auto" w:fill="FFFFFF"/>
        </w:rPr>
        <w:t>in the 17</w:t>
      </w:r>
      <w:r w:rsidR="009B25BA" w:rsidRPr="009B25BA">
        <w:rPr>
          <w:rFonts w:cs="Times New Roman"/>
          <w:color w:val="252525"/>
          <w:szCs w:val="24"/>
          <w:shd w:val="clear" w:color="auto" w:fill="FFFFFF"/>
          <w:vertAlign w:val="superscript"/>
        </w:rPr>
        <w:t>th</w:t>
      </w:r>
      <w:r w:rsidR="009B25BA">
        <w:rPr>
          <w:rFonts w:cs="Times New Roman"/>
          <w:color w:val="252525"/>
          <w:szCs w:val="24"/>
          <w:shd w:val="clear" w:color="auto" w:fill="FFFFFF"/>
        </w:rPr>
        <w:t xml:space="preserve"> century </w:t>
      </w:r>
      <w:r>
        <w:rPr>
          <w:rFonts w:cs="Times New Roman"/>
          <w:color w:val="252525"/>
          <w:szCs w:val="24"/>
          <w:shd w:val="clear" w:color="auto" w:fill="FFFFFF"/>
        </w:rPr>
        <w:t xml:space="preserve">by </w:t>
      </w:r>
      <w:r w:rsidR="009B25BA">
        <w:rPr>
          <w:rFonts w:cs="Times New Roman"/>
          <w:color w:val="252525"/>
          <w:szCs w:val="24"/>
          <w:shd w:val="clear" w:color="auto" w:fill="FFFFFF"/>
        </w:rPr>
        <w:t xml:space="preserve">a Lutheran pastor and hymn writer </w:t>
      </w:r>
      <w:r>
        <w:rPr>
          <w:rFonts w:cs="Times New Roman"/>
          <w:color w:val="252525"/>
          <w:szCs w:val="24"/>
          <w:shd w:val="clear" w:color="auto" w:fill="FFFFFF"/>
        </w:rPr>
        <w:t xml:space="preserve">Paul Gerhardt </w:t>
      </w:r>
      <w:r w:rsidR="009B25BA">
        <w:rPr>
          <w:rFonts w:cs="Times New Roman"/>
          <w:color w:val="252525"/>
          <w:szCs w:val="24"/>
          <w:shd w:val="clear" w:color="auto" w:fill="FFFFFF"/>
        </w:rPr>
        <w:t xml:space="preserve">(17 hymns in LSB). But it's the last part of this poem concerning the head of Christ that became the famous hymn today. This hymn was then translated into English about a century later by John </w:t>
      </w:r>
      <w:proofErr w:type="spellStart"/>
      <w:r w:rsidR="009B25BA">
        <w:rPr>
          <w:rFonts w:cs="Times New Roman"/>
          <w:color w:val="252525"/>
          <w:szCs w:val="24"/>
          <w:shd w:val="clear" w:color="auto" w:fill="FFFFFF"/>
        </w:rPr>
        <w:t>Gambold</w:t>
      </w:r>
      <w:proofErr w:type="spellEnd"/>
      <w:r w:rsidR="009B25BA">
        <w:rPr>
          <w:rFonts w:cs="Times New Roman"/>
          <w:color w:val="252525"/>
          <w:szCs w:val="24"/>
          <w:shd w:val="clear" w:color="auto" w:fill="FFFFFF"/>
        </w:rPr>
        <w:t xml:space="preserve">, which is the version that we have today. This hymn has become so popular that it's found in many hymnals today outside of Lutheran circles. </w:t>
      </w:r>
    </w:p>
    <w:p w:rsidR="00C03531" w:rsidRDefault="00C03531" w:rsidP="007F4DD4">
      <w:pPr>
        <w:ind w:firstLine="720"/>
      </w:pPr>
      <w:r>
        <w:t>The tune on t</w:t>
      </w:r>
      <w:r w:rsidR="00CB0A4F">
        <w:t xml:space="preserve">he other hand actually was a secular one, but like any sacred music, it's not the tune that makes it sacred, it's the words, the lyrics, the message that it proclaims. So what is this hymn telling us on this good Friday? </w:t>
      </w:r>
    </w:p>
    <w:p w:rsidR="0005379E" w:rsidRPr="003E65E7" w:rsidRDefault="0005379E" w:rsidP="0005379E">
      <w:pPr>
        <w:pStyle w:val="Body"/>
        <w:ind w:left="0" w:firstLine="30"/>
        <w:jc w:val="center"/>
        <w:rPr>
          <w:rFonts w:ascii="Times New Roman" w:hAnsi="Times New Roman" w:cs="Times New Roman"/>
          <w:b/>
          <w:sz w:val="24"/>
          <w:szCs w:val="24"/>
        </w:rPr>
      </w:pPr>
      <w:r w:rsidRPr="003E65E7">
        <w:rPr>
          <w:rFonts w:ascii="Times New Roman" w:hAnsi="Times New Roman" w:cs="Times New Roman"/>
          <w:b/>
          <w:sz w:val="24"/>
          <w:szCs w:val="24"/>
        </w:rPr>
        <w:t>1</w:t>
      </w:r>
    </w:p>
    <w:p w:rsidR="0005379E" w:rsidRPr="003E65E7" w:rsidRDefault="0005379E" w:rsidP="0005379E">
      <w:pPr>
        <w:pStyle w:val="Body"/>
        <w:ind w:left="0" w:firstLine="30"/>
        <w:jc w:val="center"/>
        <w:rPr>
          <w:rFonts w:ascii="Times New Roman" w:hAnsi="Times New Roman" w:cs="Times New Roman"/>
          <w:b/>
          <w:sz w:val="24"/>
          <w:szCs w:val="22"/>
        </w:rPr>
      </w:pPr>
      <w:r w:rsidRPr="003E65E7">
        <w:rPr>
          <w:rFonts w:ascii="Times New Roman" w:hAnsi="Times New Roman" w:cs="Times New Roman"/>
          <w:b/>
          <w:sz w:val="24"/>
          <w:szCs w:val="24"/>
        </w:rPr>
        <w:t>O sacred Head, now wounded</w:t>
      </w:r>
      <w:r w:rsidRPr="003E65E7">
        <w:rPr>
          <w:b/>
          <w:sz w:val="24"/>
          <w:szCs w:val="24"/>
        </w:rPr>
        <w:t>,</w:t>
      </w:r>
      <w:r w:rsidRPr="003E65E7">
        <w:rPr>
          <w:rFonts w:ascii="Times New Roman" w:hAnsi="Times New Roman" w:cs="Times New Roman"/>
          <w:b/>
          <w:sz w:val="24"/>
          <w:szCs w:val="24"/>
        </w:rPr>
        <w:t xml:space="preserve"> </w:t>
      </w:r>
      <w:r w:rsidRPr="003E65E7">
        <w:rPr>
          <w:rFonts w:ascii="Times New Roman" w:hAnsi="Times New Roman" w:cs="Times New Roman"/>
          <w:b/>
          <w:sz w:val="22"/>
          <w:szCs w:val="24"/>
        </w:rPr>
        <w:t>With grief and shame weighed</w:t>
      </w:r>
      <w:r w:rsidRPr="003E65E7">
        <w:rPr>
          <w:rFonts w:ascii="Times New Roman" w:hAnsi="Times New Roman" w:cs="Times New Roman"/>
          <w:b/>
          <w:sz w:val="22"/>
          <w:szCs w:val="22"/>
        </w:rPr>
        <w:t xml:space="preserve"> down,</w:t>
      </w:r>
      <w:r w:rsidRPr="003E65E7">
        <w:rPr>
          <w:rFonts w:ascii="Times New Roman" w:hAnsi="Times New Roman" w:cs="Times New Roman"/>
          <w:b/>
          <w:sz w:val="24"/>
          <w:szCs w:val="22"/>
        </w:rPr>
        <w:br/>
        <w:t xml:space="preserve">Now scornfully surrounded With thorns, </w:t>
      </w:r>
      <w:proofErr w:type="spellStart"/>
      <w:r w:rsidRPr="003E65E7">
        <w:rPr>
          <w:rFonts w:ascii="Times New Roman" w:hAnsi="Times New Roman" w:cs="Times New Roman"/>
          <w:b/>
          <w:sz w:val="24"/>
          <w:szCs w:val="22"/>
        </w:rPr>
        <w:t>Thine</w:t>
      </w:r>
      <w:proofErr w:type="spellEnd"/>
      <w:r w:rsidRPr="003E65E7">
        <w:rPr>
          <w:rFonts w:ascii="Times New Roman" w:hAnsi="Times New Roman" w:cs="Times New Roman"/>
          <w:b/>
          <w:sz w:val="24"/>
          <w:szCs w:val="22"/>
        </w:rPr>
        <w:t xml:space="preserve"> only crown.</w:t>
      </w:r>
      <w:r w:rsidRPr="003E65E7">
        <w:rPr>
          <w:rFonts w:ascii="Times New Roman" w:hAnsi="Times New Roman" w:cs="Times New Roman"/>
          <w:b/>
          <w:sz w:val="24"/>
          <w:szCs w:val="22"/>
        </w:rPr>
        <w:br/>
        <w:t xml:space="preserve">O sacred Head, what glory, What bliss, till now was </w:t>
      </w:r>
      <w:proofErr w:type="spellStart"/>
      <w:r w:rsidRPr="003E65E7">
        <w:rPr>
          <w:rFonts w:ascii="Times New Roman" w:hAnsi="Times New Roman" w:cs="Times New Roman"/>
          <w:b/>
          <w:sz w:val="24"/>
          <w:szCs w:val="22"/>
        </w:rPr>
        <w:t>Thine</w:t>
      </w:r>
      <w:proofErr w:type="spellEnd"/>
      <w:r w:rsidRPr="003E65E7">
        <w:rPr>
          <w:rFonts w:ascii="Times New Roman" w:hAnsi="Times New Roman" w:cs="Times New Roman"/>
          <w:b/>
          <w:sz w:val="24"/>
          <w:szCs w:val="22"/>
        </w:rPr>
        <w:t>!</w:t>
      </w:r>
      <w:r w:rsidRPr="003E65E7">
        <w:rPr>
          <w:rFonts w:ascii="Times New Roman" w:hAnsi="Times New Roman" w:cs="Times New Roman"/>
          <w:b/>
          <w:sz w:val="24"/>
          <w:szCs w:val="22"/>
        </w:rPr>
        <w:br/>
        <w:t>Yet, though despised and gory, I joy to call Thee mine.</w:t>
      </w:r>
    </w:p>
    <w:p w:rsidR="0005379E" w:rsidRDefault="0005379E" w:rsidP="007F4DD4">
      <w:pPr>
        <w:ind w:firstLine="720"/>
      </w:pPr>
    </w:p>
    <w:p w:rsidR="0005379E" w:rsidRDefault="009E2EEB" w:rsidP="007F4DD4">
      <w:pPr>
        <w:ind w:firstLine="720"/>
      </w:pPr>
      <w:r>
        <w:t xml:space="preserve">Joy. This hymn is a hymn of joy. It's not a dirge or a funeral song or even a requiem. Good Friday service is not a funeral service for Jesus, for us to feel sorry for him. Certainly we feel sad that death occurred but greater is the joy because his death is our death. </w:t>
      </w:r>
      <w:r w:rsidR="009D6230">
        <w:t xml:space="preserve">Jesus did not do this reluctantly, no he embraced his cross with joy because he loves us. </w:t>
      </w:r>
    </w:p>
    <w:p w:rsidR="009E2EEB" w:rsidRDefault="009E2EEB" w:rsidP="007F4DD4">
      <w:pPr>
        <w:ind w:firstLine="720"/>
      </w:pPr>
    </w:p>
    <w:p w:rsidR="009E2EEB" w:rsidRPr="003E65E7" w:rsidRDefault="009E2EEB" w:rsidP="009E2EEB">
      <w:pPr>
        <w:pStyle w:val="Body"/>
        <w:ind w:left="0" w:firstLine="30"/>
        <w:jc w:val="center"/>
        <w:rPr>
          <w:rFonts w:ascii="Times New Roman" w:hAnsi="Times New Roman" w:cs="Times New Roman"/>
          <w:b/>
          <w:sz w:val="24"/>
          <w:szCs w:val="22"/>
        </w:rPr>
      </w:pPr>
      <w:r w:rsidRPr="003E65E7">
        <w:rPr>
          <w:rFonts w:ascii="Times New Roman" w:hAnsi="Times New Roman" w:cs="Times New Roman"/>
          <w:b/>
          <w:sz w:val="24"/>
          <w:szCs w:val="22"/>
        </w:rPr>
        <w:t>2</w:t>
      </w:r>
    </w:p>
    <w:p w:rsidR="009E2EEB" w:rsidRPr="003E65E7" w:rsidRDefault="009E2EEB" w:rsidP="009E2EEB">
      <w:pPr>
        <w:pStyle w:val="Body"/>
        <w:ind w:left="0" w:firstLine="30"/>
        <w:jc w:val="center"/>
        <w:rPr>
          <w:rFonts w:ascii="Times New Roman" w:hAnsi="Times New Roman" w:cs="Times New Roman"/>
          <w:b/>
          <w:sz w:val="24"/>
          <w:szCs w:val="22"/>
        </w:rPr>
      </w:pPr>
      <w:r w:rsidRPr="003E65E7">
        <w:rPr>
          <w:rFonts w:ascii="Times New Roman" w:hAnsi="Times New Roman" w:cs="Times New Roman"/>
          <w:b/>
          <w:sz w:val="24"/>
          <w:szCs w:val="22"/>
        </w:rPr>
        <w:t>How pale Thou art with anguish,</w:t>
      </w:r>
      <w:r w:rsidR="00A24FE1" w:rsidRPr="003E65E7">
        <w:rPr>
          <w:rFonts w:ascii="Times New Roman" w:hAnsi="Times New Roman" w:cs="Times New Roman"/>
          <w:b/>
          <w:sz w:val="24"/>
          <w:szCs w:val="22"/>
        </w:rPr>
        <w:t xml:space="preserve"> </w:t>
      </w:r>
      <w:r w:rsidRPr="003E65E7">
        <w:rPr>
          <w:rFonts w:ascii="Times New Roman" w:hAnsi="Times New Roman" w:cs="Times New Roman"/>
          <w:b/>
          <w:sz w:val="24"/>
          <w:szCs w:val="22"/>
        </w:rPr>
        <w:t>With sore abuse and scorn!</w:t>
      </w:r>
      <w:r w:rsidRPr="003E65E7">
        <w:rPr>
          <w:rFonts w:ascii="Times New Roman" w:hAnsi="Times New Roman" w:cs="Times New Roman"/>
          <w:b/>
          <w:sz w:val="24"/>
          <w:szCs w:val="22"/>
        </w:rPr>
        <w:br/>
        <w:t>How doth Thy face now languish</w:t>
      </w:r>
      <w:r w:rsidR="00A24FE1" w:rsidRPr="003E65E7">
        <w:rPr>
          <w:rFonts w:ascii="Times New Roman" w:hAnsi="Times New Roman" w:cs="Times New Roman"/>
          <w:b/>
          <w:sz w:val="24"/>
          <w:szCs w:val="22"/>
        </w:rPr>
        <w:t xml:space="preserve"> </w:t>
      </w:r>
      <w:r w:rsidRPr="003E65E7">
        <w:rPr>
          <w:rFonts w:ascii="Times New Roman" w:hAnsi="Times New Roman" w:cs="Times New Roman"/>
          <w:b/>
          <w:sz w:val="24"/>
          <w:szCs w:val="22"/>
        </w:rPr>
        <w:t>That once was bright as morn!</w:t>
      </w:r>
      <w:r w:rsidRPr="003E65E7">
        <w:rPr>
          <w:rFonts w:ascii="Times New Roman" w:hAnsi="Times New Roman" w:cs="Times New Roman"/>
          <w:b/>
          <w:sz w:val="24"/>
          <w:szCs w:val="22"/>
        </w:rPr>
        <w:br/>
        <w:t>Grim death, with cruel rigor,</w:t>
      </w:r>
      <w:r w:rsidR="00A24FE1" w:rsidRPr="003E65E7">
        <w:rPr>
          <w:rFonts w:ascii="Times New Roman" w:hAnsi="Times New Roman" w:cs="Times New Roman"/>
          <w:b/>
          <w:sz w:val="24"/>
          <w:szCs w:val="22"/>
        </w:rPr>
        <w:t xml:space="preserve"> </w:t>
      </w:r>
      <w:r w:rsidRPr="003E65E7">
        <w:rPr>
          <w:rFonts w:ascii="Times New Roman" w:hAnsi="Times New Roman" w:cs="Times New Roman"/>
          <w:b/>
          <w:sz w:val="24"/>
          <w:szCs w:val="22"/>
        </w:rPr>
        <w:t>Hath robbed Thee of Thy life;</w:t>
      </w:r>
      <w:r w:rsidRPr="003E65E7">
        <w:rPr>
          <w:rFonts w:ascii="Times New Roman" w:hAnsi="Times New Roman" w:cs="Times New Roman"/>
          <w:b/>
          <w:sz w:val="24"/>
          <w:szCs w:val="22"/>
        </w:rPr>
        <w:br/>
        <w:t>Thus Thou hast lost Thy vigor,</w:t>
      </w:r>
      <w:r w:rsidR="00A24FE1" w:rsidRPr="003E65E7">
        <w:rPr>
          <w:rFonts w:ascii="Times New Roman" w:hAnsi="Times New Roman" w:cs="Times New Roman"/>
          <w:b/>
          <w:sz w:val="24"/>
          <w:szCs w:val="22"/>
        </w:rPr>
        <w:t xml:space="preserve"> </w:t>
      </w:r>
      <w:r w:rsidRPr="003E65E7">
        <w:rPr>
          <w:rFonts w:ascii="Times New Roman" w:hAnsi="Times New Roman" w:cs="Times New Roman"/>
          <w:b/>
          <w:sz w:val="24"/>
          <w:szCs w:val="22"/>
        </w:rPr>
        <w:t>Thy strength, in this sad strife.</w:t>
      </w:r>
    </w:p>
    <w:p w:rsidR="009E2EEB" w:rsidRDefault="009E2EEB" w:rsidP="00A24FE1">
      <w:pPr>
        <w:pStyle w:val="Body"/>
        <w:ind w:left="0" w:firstLine="30"/>
        <w:rPr>
          <w:rFonts w:ascii="Times New Roman" w:hAnsi="Times New Roman" w:cs="Times New Roman"/>
          <w:sz w:val="24"/>
          <w:szCs w:val="22"/>
        </w:rPr>
      </w:pPr>
    </w:p>
    <w:p w:rsidR="00A24FE1" w:rsidRDefault="009C3E7E" w:rsidP="00A24FE1">
      <w:pPr>
        <w:pStyle w:val="Body"/>
        <w:ind w:left="0" w:firstLine="30"/>
        <w:rPr>
          <w:rFonts w:ascii="Times New Roman" w:hAnsi="Times New Roman" w:cs="Times New Roman"/>
          <w:sz w:val="24"/>
          <w:szCs w:val="22"/>
        </w:rPr>
      </w:pPr>
      <w:r>
        <w:rPr>
          <w:rFonts w:ascii="Times New Roman" w:hAnsi="Times New Roman" w:cs="Times New Roman"/>
          <w:sz w:val="24"/>
          <w:szCs w:val="22"/>
        </w:rPr>
        <w:tab/>
        <w:t>The joy is in the this glory and majesty, though it's not the outward kind, which Peter misunderstood on the mount of transfiguration. Indeed, on that mountain Jesus' face was brighter than the sun, and Peter said that it is good to be here. Who would have thought that here this anguished, abused and bruised face, this suffering and dying face is more glorious and majestic? Indeed on that mountain he had Moses and Elijah on his left and right, but who would have thought that the kingdom of God actually came at his death, with thorns as crown, with criminals sitting on his right and left? But we now see it in faith and we rejoice that his kingdom has come and reigns in our hearts through his death on the cross.</w:t>
      </w:r>
    </w:p>
    <w:p w:rsidR="009E2EEB" w:rsidRPr="003E65E7" w:rsidRDefault="009E2EEB" w:rsidP="009E2EEB">
      <w:pPr>
        <w:pStyle w:val="Body"/>
        <w:ind w:left="0" w:firstLine="30"/>
        <w:jc w:val="center"/>
        <w:rPr>
          <w:rFonts w:ascii="Times New Roman" w:hAnsi="Times New Roman" w:cs="Times New Roman"/>
          <w:b/>
          <w:sz w:val="24"/>
          <w:szCs w:val="22"/>
        </w:rPr>
      </w:pPr>
      <w:r w:rsidRPr="003E65E7">
        <w:rPr>
          <w:rFonts w:ascii="Times New Roman" w:hAnsi="Times New Roman" w:cs="Times New Roman"/>
          <w:b/>
          <w:sz w:val="24"/>
          <w:szCs w:val="22"/>
        </w:rPr>
        <w:t>3</w:t>
      </w:r>
    </w:p>
    <w:p w:rsidR="009E2EEB" w:rsidRPr="003E65E7" w:rsidRDefault="009E2EEB" w:rsidP="009E2EEB">
      <w:pPr>
        <w:pStyle w:val="Body"/>
        <w:ind w:left="0" w:firstLine="30"/>
        <w:jc w:val="center"/>
        <w:rPr>
          <w:rFonts w:ascii="Times New Roman" w:hAnsi="Times New Roman" w:cs="Times New Roman"/>
          <w:b/>
          <w:sz w:val="24"/>
          <w:szCs w:val="22"/>
        </w:rPr>
      </w:pPr>
      <w:r w:rsidRPr="003E65E7">
        <w:rPr>
          <w:rFonts w:ascii="Times New Roman" w:hAnsi="Times New Roman" w:cs="Times New Roman"/>
          <w:b/>
          <w:sz w:val="24"/>
          <w:szCs w:val="22"/>
        </w:rPr>
        <w:t>What Thou, my Lord, hast suffered</w:t>
      </w:r>
      <w:r w:rsidR="00A24FE1" w:rsidRPr="003E65E7">
        <w:rPr>
          <w:rFonts w:ascii="Times New Roman" w:hAnsi="Times New Roman" w:cs="Times New Roman"/>
          <w:b/>
          <w:sz w:val="24"/>
          <w:szCs w:val="22"/>
        </w:rPr>
        <w:t xml:space="preserve"> </w:t>
      </w:r>
      <w:r w:rsidRPr="003E65E7">
        <w:rPr>
          <w:rFonts w:ascii="Times New Roman" w:hAnsi="Times New Roman" w:cs="Times New Roman"/>
          <w:b/>
          <w:sz w:val="24"/>
          <w:szCs w:val="22"/>
        </w:rPr>
        <w:t>Was all for sinners’ gain;</w:t>
      </w:r>
      <w:r w:rsidRPr="003E65E7">
        <w:rPr>
          <w:rFonts w:ascii="Times New Roman" w:hAnsi="Times New Roman" w:cs="Times New Roman"/>
          <w:b/>
          <w:sz w:val="24"/>
          <w:szCs w:val="22"/>
        </w:rPr>
        <w:br/>
        <w:t>Mine, mine was the transgression,</w:t>
      </w:r>
      <w:r w:rsidR="00A24FE1" w:rsidRPr="003E65E7">
        <w:rPr>
          <w:rFonts w:ascii="Times New Roman" w:hAnsi="Times New Roman" w:cs="Times New Roman"/>
          <w:b/>
          <w:sz w:val="24"/>
          <w:szCs w:val="22"/>
        </w:rPr>
        <w:t xml:space="preserve"> </w:t>
      </w:r>
      <w:r w:rsidRPr="003E65E7">
        <w:rPr>
          <w:rFonts w:ascii="Times New Roman" w:hAnsi="Times New Roman" w:cs="Times New Roman"/>
          <w:b/>
          <w:sz w:val="24"/>
          <w:szCs w:val="22"/>
        </w:rPr>
        <w:t xml:space="preserve">But </w:t>
      </w:r>
      <w:proofErr w:type="spellStart"/>
      <w:r w:rsidRPr="003E65E7">
        <w:rPr>
          <w:rFonts w:ascii="Times New Roman" w:hAnsi="Times New Roman" w:cs="Times New Roman"/>
          <w:b/>
          <w:sz w:val="24"/>
          <w:szCs w:val="22"/>
        </w:rPr>
        <w:t>Thine</w:t>
      </w:r>
      <w:proofErr w:type="spellEnd"/>
      <w:r w:rsidRPr="003E65E7">
        <w:rPr>
          <w:rFonts w:ascii="Times New Roman" w:hAnsi="Times New Roman" w:cs="Times New Roman"/>
          <w:b/>
          <w:sz w:val="24"/>
          <w:szCs w:val="22"/>
        </w:rPr>
        <w:t xml:space="preserve"> the deadly pain.</w:t>
      </w:r>
      <w:r w:rsidRPr="003E65E7">
        <w:rPr>
          <w:rFonts w:ascii="Times New Roman" w:hAnsi="Times New Roman" w:cs="Times New Roman"/>
          <w:b/>
          <w:sz w:val="24"/>
          <w:szCs w:val="22"/>
        </w:rPr>
        <w:br/>
        <w:t>Lo, here I fall, my Savior!’</w:t>
      </w:r>
      <w:r w:rsidR="00A24FE1" w:rsidRPr="003E65E7">
        <w:rPr>
          <w:rFonts w:ascii="Times New Roman" w:hAnsi="Times New Roman" w:cs="Times New Roman"/>
          <w:b/>
          <w:sz w:val="24"/>
          <w:szCs w:val="22"/>
        </w:rPr>
        <w:t xml:space="preserve"> </w:t>
      </w:r>
      <w:proofErr w:type="spellStart"/>
      <w:r w:rsidRPr="003E65E7">
        <w:rPr>
          <w:rFonts w:ascii="Times New Roman" w:hAnsi="Times New Roman" w:cs="Times New Roman"/>
          <w:b/>
          <w:sz w:val="24"/>
          <w:szCs w:val="22"/>
        </w:rPr>
        <w:t>Tis</w:t>
      </w:r>
      <w:proofErr w:type="spellEnd"/>
      <w:r w:rsidRPr="003E65E7">
        <w:rPr>
          <w:rFonts w:ascii="Times New Roman" w:hAnsi="Times New Roman" w:cs="Times New Roman"/>
          <w:b/>
          <w:sz w:val="24"/>
          <w:szCs w:val="22"/>
        </w:rPr>
        <w:t xml:space="preserve"> I deserve Thy place;</w:t>
      </w:r>
      <w:r w:rsidRPr="003E65E7">
        <w:rPr>
          <w:rFonts w:ascii="Times New Roman" w:hAnsi="Times New Roman" w:cs="Times New Roman"/>
          <w:b/>
          <w:sz w:val="24"/>
          <w:szCs w:val="22"/>
        </w:rPr>
        <w:br/>
        <w:t>Look on me with Thy favor,</w:t>
      </w:r>
      <w:r w:rsidR="00A24FE1" w:rsidRPr="003E65E7">
        <w:rPr>
          <w:rFonts w:ascii="Times New Roman" w:hAnsi="Times New Roman" w:cs="Times New Roman"/>
          <w:b/>
          <w:sz w:val="24"/>
          <w:szCs w:val="22"/>
        </w:rPr>
        <w:t xml:space="preserve"> </w:t>
      </w:r>
      <w:r w:rsidRPr="003E65E7">
        <w:rPr>
          <w:rFonts w:ascii="Times New Roman" w:hAnsi="Times New Roman" w:cs="Times New Roman"/>
          <w:b/>
          <w:sz w:val="24"/>
          <w:szCs w:val="22"/>
        </w:rPr>
        <w:t>And grant to me Thy grace.</w:t>
      </w:r>
    </w:p>
    <w:p w:rsidR="009E2EEB" w:rsidRDefault="009E2EEB" w:rsidP="009E2EEB">
      <w:pPr>
        <w:pStyle w:val="Body"/>
        <w:ind w:left="0" w:firstLine="30"/>
        <w:jc w:val="center"/>
        <w:rPr>
          <w:rFonts w:ascii="Times New Roman" w:hAnsi="Times New Roman" w:cs="Times New Roman"/>
          <w:sz w:val="24"/>
          <w:szCs w:val="22"/>
        </w:rPr>
      </w:pPr>
    </w:p>
    <w:p w:rsidR="009C3E7E" w:rsidRPr="00FC12B2" w:rsidRDefault="009C3E7E" w:rsidP="009C3E7E">
      <w:pPr>
        <w:pStyle w:val="Body"/>
        <w:ind w:left="0" w:firstLine="30"/>
        <w:rPr>
          <w:rFonts w:ascii="Times New Roman" w:hAnsi="Times New Roman" w:cs="Times New Roman"/>
          <w:sz w:val="24"/>
          <w:szCs w:val="22"/>
        </w:rPr>
      </w:pPr>
      <w:r>
        <w:rPr>
          <w:rFonts w:ascii="Times New Roman" w:hAnsi="Times New Roman" w:cs="Times New Roman"/>
          <w:sz w:val="24"/>
          <w:szCs w:val="22"/>
        </w:rPr>
        <w:tab/>
      </w:r>
      <w:r w:rsidR="005B27FF">
        <w:rPr>
          <w:rFonts w:ascii="Times New Roman" w:hAnsi="Times New Roman" w:cs="Times New Roman"/>
          <w:sz w:val="24"/>
          <w:szCs w:val="22"/>
        </w:rPr>
        <w:t xml:space="preserve">What more needs to be said after this verse but to rejoice and be glad? For this is the day that the lord has made! What is mine became his and what belongs to Christ is now ours. Luther called this the happy </w:t>
      </w:r>
      <w:r w:rsidR="005B27FF">
        <w:rPr>
          <w:rFonts w:ascii="Times New Roman" w:hAnsi="Times New Roman" w:cs="Times New Roman"/>
          <w:sz w:val="24"/>
          <w:szCs w:val="22"/>
        </w:rPr>
        <w:lastRenderedPageBreak/>
        <w:t>exchange. It's happy because Jesus was will</w:t>
      </w:r>
      <w:r w:rsidR="00E0241E">
        <w:rPr>
          <w:rFonts w:ascii="Times New Roman" w:hAnsi="Times New Roman" w:cs="Times New Roman"/>
          <w:sz w:val="24"/>
          <w:szCs w:val="22"/>
        </w:rPr>
        <w:t xml:space="preserve">ing to do this for us, and we </w:t>
      </w:r>
      <w:r w:rsidR="00102EE5">
        <w:rPr>
          <w:rFonts w:ascii="Times New Roman" w:hAnsi="Times New Roman" w:cs="Times New Roman"/>
          <w:sz w:val="24"/>
          <w:szCs w:val="22"/>
        </w:rPr>
        <w:t>are happy to receive for that's all we can do</w:t>
      </w:r>
      <w:r w:rsidR="003E65E7">
        <w:rPr>
          <w:rFonts w:ascii="Times New Roman" w:hAnsi="Times New Roman" w:cs="Times New Roman"/>
          <w:sz w:val="24"/>
          <w:szCs w:val="22"/>
        </w:rPr>
        <w:t xml:space="preserve">. </w:t>
      </w:r>
    </w:p>
    <w:p w:rsidR="009E2EEB" w:rsidRPr="00816D2F" w:rsidRDefault="009E2EEB" w:rsidP="009E2EEB">
      <w:pPr>
        <w:pStyle w:val="Body"/>
        <w:ind w:left="0" w:firstLine="30"/>
        <w:jc w:val="center"/>
        <w:rPr>
          <w:rFonts w:ascii="Times New Roman" w:hAnsi="Times New Roman" w:cs="Times New Roman"/>
          <w:b/>
          <w:sz w:val="24"/>
          <w:szCs w:val="22"/>
        </w:rPr>
      </w:pPr>
      <w:r w:rsidRPr="00816D2F">
        <w:rPr>
          <w:rFonts w:ascii="Times New Roman" w:hAnsi="Times New Roman" w:cs="Times New Roman"/>
          <w:b/>
          <w:sz w:val="24"/>
          <w:szCs w:val="22"/>
        </w:rPr>
        <w:t>4</w:t>
      </w:r>
    </w:p>
    <w:p w:rsidR="009E2EEB" w:rsidRPr="00816D2F" w:rsidRDefault="009E2EEB" w:rsidP="009E2EEB">
      <w:pPr>
        <w:pStyle w:val="Body"/>
        <w:ind w:left="0" w:firstLine="30"/>
        <w:jc w:val="center"/>
        <w:rPr>
          <w:rFonts w:ascii="Times New Roman" w:hAnsi="Times New Roman" w:cs="Times New Roman"/>
          <w:b/>
          <w:sz w:val="24"/>
          <w:szCs w:val="22"/>
        </w:rPr>
      </w:pPr>
      <w:r w:rsidRPr="00816D2F">
        <w:rPr>
          <w:rFonts w:ascii="Times New Roman" w:hAnsi="Times New Roman" w:cs="Times New Roman"/>
          <w:b/>
          <w:sz w:val="24"/>
          <w:szCs w:val="22"/>
        </w:rPr>
        <w:t>My Shepherd, now receive me;</w:t>
      </w:r>
      <w:r w:rsidR="00A24FE1" w:rsidRPr="00816D2F">
        <w:rPr>
          <w:rFonts w:ascii="Times New Roman" w:hAnsi="Times New Roman" w:cs="Times New Roman"/>
          <w:b/>
          <w:sz w:val="24"/>
          <w:szCs w:val="22"/>
        </w:rPr>
        <w:t xml:space="preserve"> </w:t>
      </w:r>
      <w:r w:rsidRPr="00816D2F">
        <w:rPr>
          <w:rFonts w:ascii="Times New Roman" w:hAnsi="Times New Roman" w:cs="Times New Roman"/>
          <w:b/>
          <w:sz w:val="24"/>
          <w:szCs w:val="22"/>
        </w:rPr>
        <w:t xml:space="preserve">My Guardian, own me </w:t>
      </w:r>
      <w:proofErr w:type="spellStart"/>
      <w:r w:rsidRPr="00816D2F">
        <w:rPr>
          <w:rFonts w:ascii="Times New Roman" w:hAnsi="Times New Roman" w:cs="Times New Roman"/>
          <w:b/>
          <w:sz w:val="24"/>
          <w:szCs w:val="22"/>
        </w:rPr>
        <w:t>Thine</w:t>
      </w:r>
      <w:proofErr w:type="spellEnd"/>
      <w:r w:rsidRPr="00816D2F">
        <w:rPr>
          <w:rFonts w:ascii="Times New Roman" w:hAnsi="Times New Roman" w:cs="Times New Roman"/>
          <w:b/>
          <w:sz w:val="24"/>
          <w:szCs w:val="22"/>
        </w:rPr>
        <w:t>.</w:t>
      </w:r>
      <w:r w:rsidRPr="00816D2F">
        <w:rPr>
          <w:rFonts w:ascii="Times New Roman" w:hAnsi="Times New Roman" w:cs="Times New Roman"/>
          <w:b/>
          <w:sz w:val="24"/>
          <w:szCs w:val="22"/>
        </w:rPr>
        <w:br/>
        <w:t>Great blessings Thou didst give me,</w:t>
      </w:r>
      <w:r w:rsidR="00A24FE1" w:rsidRPr="00816D2F">
        <w:rPr>
          <w:rFonts w:ascii="Times New Roman" w:hAnsi="Times New Roman" w:cs="Times New Roman"/>
          <w:b/>
          <w:sz w:val="24"/>
          <w:szCs w:val="22"/>
        </w:rPr>
        <w:t xml:space="preserve"> </w:t>
      </w:r>
      <w:r w:rsidRPr="00816D2F">
        <w:rPr>
          <w:rFonts w:ascii="Times New Roman" w:hAnsi="Times New Roman" w:cs="Times New Roman"/>
          <w:b/>
          <w:sz w:val="24"/>
          <w:szCs w:val="22"/>
        </w:rPr>
        <w:t>O Source of gifts divine.</w:t>
      </w:r>
      <w:r w:rsidRPr="00816D2F">
        <w:rPr>
          <w:rFonts w:ascii="Times New Roman" w:hAnsi="Times New Roman" w:cs="Times New Roman"/>
          <w:b/>
          <w:sz w:val="24"/>
          <w:szCs w:val="22"/>
        </w:rPr>
        <w:br/>
        <w:t>Thy lips have often fed me</w:t>
      </w:r>
      <w:r w:rsidR="00A24FE1" w:rsidRPr="00816D2F">
        <w:rPr>
          <w:rFonts w:ascii="Times New Roman" w:hAnsi="Times New Roman" w:cs="Times New Roman"/>
          <w:b/>
          <w:sz w:val="24"/>
          <w:szCs w:val="22"/>
        </w:rPr>
        <w:t xml:space="preserve"> </w:t>
      </w:r>
      <w:r w:rsidRPr="00816D2F">
        <w:rPr>
          <w:rFonts w:ascii="Times New Roman" w:hAnsi="Times New Roman" w:cs="Times New Roman"/>
          <w:b/>
          <w:sz w:val="24"/>
          <w:szCs w:val="22"/>
        </w:rPr>
        <w:t>With words of truth and love;</w:t>
      </w:r>
      <w:r w:rsidRPr="00816D2F">
        <w:rPr>
          <w:rFonts w:ascii="Times New Roman" w:hAnsi="Times New Roman" w:cs="Times New Roman"/>
          <w:b/>
          <w:sz w:val="24"/>
          <w:szCs w:val="22"/>
        </w:rPr>
        <w:br/>
        <w:t xml:space="preserve">Thy Spirit </w:t>
      </w:r>
      <w:proofErr w:type="spellStart"/>
      <w:r w:rsidRPr="00816D2F">
        <w:rPr>
          <w:rFonts w:ascii="Times New Roman" w:hAnsi="Times New Roman" w:cs="Times New Roman"/>
          <w:b/>
          <w:sz w:val="24"/>
          <w:szCs w:val="22"/>
        </w:rPr>
        <w:t>oft</w:t>
      </w:r>
      <w:proofErr w:type="spellEnd"/>
      <w:r w:rsidRPr="00816D2F">
        <w:rPr>
          <w:rFonts w:ascii="Times New Roman" w:hAnsi="Times New Roman" w:cs="Times New Roman"/>
          <w:b/>
          <w:sz w:val="24"/>
          <w:szCs w:val="22"/>
        </w:rPr>
        <w:t xml:space="preserve"> hath led me</w:t>
      </w:r>
      <w:r w:rsidR="00A24FE1" w:rsidRPr="00816D2F">
        <w:rPr>
          <w:rFonts w:ascii="Times New Roman" w:hAnsi="Times New Roman" w:cs="Times New Roman"/>
          <w:b/>
          <w:sz w:val="24"/>
          <w:szCs w:val="22"/>
        </w:rPr>
        <w:t xml:space="preserve"> </w:t>
      </w:r>
      <w:r w:rsidRPr="00816D2F">
        <w:rPr>
          <w:rFonts w:ascii="Times New Roman" w:hAnsi="Times New Roman" w:cs="Times New Roman"/>
          <w:b/>
          <w:sz w:val="24"/>
          <w:szCs w:val="22"/>
        </w:rPr>
        <w:t xml:space="preserve">To </w:t>
      </w:r>
      <w:proofErr w:type="spellStart"/>
      <w:r w:rsidRPr="00816D2F">
        <w:rPr>
          <w:rFonts w:ascii="Times New Roman" w:hAnsi="Times New Roman" w:cs="Times New Roman"/>
          <w:b/>
          <w:sz w:val="24"/>
          <w:szCs w:val="22"/>
        </w:rPr>
        <w:t>heav’nly</w:t>
      </w:r>
      <w:proofErr w:type="spellEnd"/>
      <w:r w:rsidRPr="00816D2F">
        <w:rPr>
          <w:rFonts w:ascii="Times New Roman" w:hAnsi="Times New Roman" w:cs="Times New Roman"/>
          <w:b/>
          <w:sz w:val="24"/>
          <w:szCs w:val="22"/>
        </w:rPr>
        <w:t xml:space="preserve"> joys above.</w:t>
      </w:r>
    </w:p>
    <w:p w:rsidR="009E2EEB" w:rsidRPr="00FC12B2" w:rsidRDefault="009E2EEB" w:rsidP="009E2EEB">
      <w:pPr>
        <w:pStyle w:val="Body"/>
        <w:ind w:left="0" w:firstLine="30"/>
        <w:jc w:val="center"/>
        <w:rPr>
          <w:rFonts w:ascii="Times New Roman" w:hAnsi="Times New Roman" w:cs="Times New Roman"/>
          <w:sz w:val="24"/>
          <w:szCs w:val="22"/>
        </w:rPr>
      </w:pPr>
    </w:p>
    <w:p w:rsidR="009E2EEB" w:rsidRPr="00FC12B2" w:rsidRDefault="00816D2F" w:rsidP="00D32B44">
      <w:pPr>
        <w:pStyle w:val="Body"/>
        <w:ind w:left="0" w:firstLine="30"/>
        <w:rPr>
          <w:rFonts w:ascii="Times New Roman" w:hAnsi="Times New Roman" w:cs="Times New Roman"/>
          <w:sz w:val="24"/>
          <w:szCs w:val="22"/>
        </w:rPr>
      </w:pPr>
      <w:r>
        <w:rPr>
          <w:rFonts w:ascii="Times New Roman" w:hAnsi="Times New Roman" w:cs="Times New Roman"/>
          <w:sz w:val="24"/>
          <w:szCs w:val="22"/>
        </w:rPr>
        <w:tab/>
      </w:r>
      <w:r w:rsidR="00D32B44">
        <w:rPr>
          <w:rFonts w:ascii="Times New Roman" w:hAnsi="Times New Roman" w:cs="Times New Roman"/>
          <w:sz w:val="24"/>
          <w:szCs w:val="22"/>
        </w:rPr>
        <w:t xml:space="preserve">This is joy for the one who dies is not just a lamb, but also the good shepherd who leads still in death and through death. He is the </w:t>
      </w:r>
      <w:proofErr w:type="spellStart"/>
      <w:r w:rsidR="00D32B44">
        <w:rPr>
          <w:rFonts w:ascii="Times New Roman" w:hAnsi="Times New Roman" w:cs="Times New Roman"/>
          <w:sz w:val="24"/>
          <w:szCs w:val="22"/>
        </w:rPr>
        <w:t>firstfruits</w:t>
      </w:r>
      <w:proofErr w:type="spellEnd"/>
      <w:r w:rsidR="00D32B44">
        <w:rPr>
          <w:rFonts w:ascii="Times New Roman" w:hAnsi="Times New Roman" w:cs="Times New Roman"/>
          <w:sz w:val="24"/>
          <w:szCs w:val="22"/>
        </w:rPr>
        <w:t xml:space="preserve"> of the dead for we know in three days he will rise again. His is the first but not the last. He is the first one to go through death and rise again to eternal life, but we also in following this shepherd, feeding from his flesh and blood, we too will rise to newness of life to eternity. </w:t>
      </w:r>
    </w:p>
    <w:p w:rsidR="009E2EEB" w:rsidRPr="00D32B44" w:rsidRDefault="009E2EEB" w:rsidP="009E2EEB">
      <w:pPr>
        <w:pStyle w:val="Body"/>
        <w:ind w:left="0" w:firstLine="30"/>
        <w:jc w:val="center"/>
        <w:rPr>
          <w:rFonts w:ascii="Times New Roman" w:hAnsi="Times New Roman" w:cs="Times New Roman"/>
          <w:b/>
          <w:sz w:val="24"/>
          <w:szCs w:val="22"/>
        </w:rPr>
      </w:pPr>
      <w:r w:rsidRPr="00D32B44">
        <w:rPr>
          <w:rFonts w:ascii="Times New Roman" w:hAnsi="Times New Roman" w:cs="Times New Roman"/>
          <w:b/>
          <w:sz w:val="24"/>
          <w:szCs w:val="22"/>
        </w:rPr>
        <w:t>5</w:t>
      </w:r>
    </w:p>
    <w:p w:rsidR="009E2EEB" w:rsidRPr="00D32B44" w:rsidRDefault="009E2EEB" w:rsidP="009E2EEB">
      <w:pPr>
        <w:pStyle w:val="Body"/>
        <w:ind w:left="0" w:firstLine="30"/>
        <w:jc w:val="center"/>
        <w:rPr>
          <w:rFonts w:ascii="Times New Roman" w:hAnsi="Times New Roman" w:cs="Times New Roman"/>
          <w:b/>
          <w:sz w:val="24"/>
          <w:szCs w:val="22"/>
        </w:rPr>
      </w:pPr>
      <w:r w:rsidRPr="00D32B44">
        <w:rPr>
          <w:rFonts w:ascii="Times New Roman" w:hAnsi="Times New Roman" w:cs="Times New Roman"/>
          <w:b/>
          <w:sz w:val="24"/>
          <w:szCs w:val="22"/>
        </w:rPr>
        <w:t>What language shall I borrow</w:t>
      </w:r>
      <w:r w:rsidR="00A24FE1" w:rsidRPr="00D32B44">
        <w:rPr>
          <w:rFonts w:ascii="Times New Roman" w:hAnsi="Times New Roman" w:cs="Times New Roman"/>
          <w:b/>
          <w:sz w:val="24"/>
          <w:szCs w:val="22"/>
        </w:rPr>
        <w:t xml:space="preserve"> </w:t>
      </w:r>
      <w:r w:rsidRPr="00D32B44">
        <w:rPr>
          <w:rFonts w:ascii="Times New Roman" w:hAnsi="Times New Roman" w:cs="Times New Roman"/>
          <w:b/>
          <w:sz w:val="24"/>
          <w:szCs w:val="22"/>
        </w:rPr>
        <w:t>To thank Thee, dearest Friend,</w:t>
      </w:r>
      <w:r w:rsidRPr="00D32B44">
        <w:rPr>
          <w:rFonts w:ascii="Times New Roman" w:hAnsi="Times New Roman" w:cs="Times New Roman"/>
          <w:b/>
          <w:sz w:val="24"/>
          <w:szCs w:val="22"/>
        </w:rPr>
        <w:br/>
        <w:t>For this Thy dying sorrow,</w:t>
      </w:r>
      <w:r w:rsidR="00A24FE1" w:rsidRPr="00D32B44">
        <w:rPr>
          <w:rFonts w:ascii="Times New Roman" w:hAnsi="Times New Roman" w:cs="Times New Roman"/>
          <w:b/>
          <w:sz w:val="24"/>
          <w:szCs w:val="22"/>
        </w:rPr>
        <w:t xml:space="preserve"> </w:t>
      </w:r>
      <w:r w:rsidRPr="00D32B44">
        <w:rPr>
          <w:rFonts w:ascii="Times New Roman" w:hAnsi="Times New Roman" w:cs="Times New Roman"/>
          <w:b/>
          <w:sz w:val="24"/>
          <w:szCs w:val="22"/>
        </w:rPr>
        <w:t>Thy pity without end?</w:t>
      </w:r>
      <w:r w:rsidRPr="00D32B44">
        <w:rPr>
          <w:rFonts w:ascii="Times New Roman" w:hAnsi="Times New Roman" w:cs="Times New Roman"/>
          <w:b/>
          <w:sz w:val="24"/>
          <w:szCs w:val="22"/>
        </w:rPr>
        <w:br/>
        <w:t xml:space="preserve">O make me </w:t>
      </w:r>
      <w:proofErr w:type="spellStart"/>
      <w:r w:rsidRPr="00D32B44">
        <w:rPr>
          <w:rFonts w:ascii="Times New Roman" w:hAnsi="Times New Roman" w:cs="Times New Roman"/>
          <w:b/>
          <w:sz w:val="24"/>
          <w:szCs w:val="22"/>
        </w:rPr>
        <w:t>Thine</w:t>
      </w:r>
      <w:proofErr w:type="spellEnd"/>
      <w:r w:rsidRPr="00D32B44">
        <w:rPr>
          <w:rFonts w:ascii="Times New Roman" w:hAnsi="Times New Roman" w:cs="Times New Roman"/>
          <w:b/>
          <w:sz w:val="24"/>
          <w:szCs w:val="22"/>
        </w:rPr>
        <w:t xml:space="preserve"> forever!</w:t>
      </w:r>
      <w:r w:rsidR="00A24FE1" w:rsidRPr="00D32B44">
        <w:rPr>
          <w:rFonts w:ascii="Times New Roman" w:hAnsi="Times New Roman" w:cs="Times New Roman"/>
          <w:b/>
          <w:sz w:val="24"/>
          <w:szCs w:val="22"/>
        </w:rPr>
        <w:t xml:space="preserve"> </w:t>
      </w:r>
      <w:r w:rsidRPr="00D32B44">
        <w:rPr>
          <w:rFonts w:ascii="Times New Roman" w:hAnsi="Times New Roman" w:cs="Times New Roman"/>
          <w:b/>
          <w:sz w:val="24"/>
          <w:szCs w:val="22"/>
        </w:rPr>
        <w:t>And should I fainting be,</w:t>
      </w:r>
      <w:r w:rsidRPr="00D32B44">
        <w:rPr>
          <w:rFonts w:ascii="Times New Roman" w:hAnsi="Times New Roman" w:cs="Times New Roman"/>
          <w:b/>
          <w:sz w:val="24"/>
          <w:szCs w:val="22"/>
        </w:rPr>
        <w:br/>
        <w:t>Lord, let me never, never,</w:t>
      </w:r>
      <w:r w:rsidR="00A24FE1" w:rsidRPr="00D32B44">
        <w:rPr>
          <w:rFonts w:ascii="Times New Roman" w:hAnsi="Times New Roman" w:cs="Times New Roman"/>
          <w:b/>
          <w:sz w:val="24"/>
          <w:szCs w:val="22"/>
        </w:rPr>
        <w:t xml:space="preserve"> </w:t>
      </w:r>
      <w:r w:rsidRPr="00D32B44">
        <w:rPr>
          <w:rFonts w:ascii="Times New Roman" w:hAnsi="Times New Roman" w:cs="Times New Roman"/>
          <w:b/>
          <w:sz w:val="24"/>
          <w:szCs w:val="22"/>
        </w:rPr>
        <w:t>Outlive my love for Thee.</w:t>
      </w:r>
    </w:p>
    <w:p w:rsidR="009E2EEB" w:rsidRDefault="009E2EEB" w:rsidP="009E2EEB">
      <w:pPr>
        <w:pStyle w:val="Body"/>
        <w:ind w:left="0" w:firstLine="30"/>
        <w:jc w:val="center"/>
        <w:rPr>
          <w:rFonts w:ascii="Times New Roman" w:hAnsi="Times New Roman" w:cs="Times New Roman"/>
          <w:sz w:val="24"/>
          <w:szCs w:val="22"/>
        </w:rPr>
      </w:pPr>
    </w:p>
    <w:p w:rsidR="00D32B44" w:rsidRDefault="00D32B44" w:rsidP="00D32B44">
      <w:pPr>
        <w:pStyle w:val="Body"/>
        <w:ind w:left="0" w:firstLine="30"/>
        <w:rPr>
          <w:rFonts w:ascii="Times New Roman" w:hAnsi="Times New Roman" w:cs="Times New Roman"/>
          <w:sz w:val="24"/>
          <w:szCs w:val="22"/>
        </w:rPr>
      </w:pPr>
      <w:r>
        <w:rPr>
          <w:rFonts w:ascii="Times New Roman" w:hAnsi="Times New Roman" w:cs="Times New Roman"/>
          <w:sz w:val="24"/>
          <w:szCs w:val="22"/>
        </w:rPr>
        <w:tab/>
        <w:t xml:space="preserve">Here we finally understand why </w:t>
      </w:r>
      <w:r w:rsidR="006A6E97">
        <w:rPr>
          <w:rFonts w:ascii="Times New Roman" w:hAnsi="Times New Roman" w:cs="Times New Roman"/>
          <w:sz w:val="24"/>
          <w:szCs w:val="22"/>
        </w:rPr>
        <w:t>this is not a funeral song for Jesus. This is not about us feeling sorrow and having pity for this poor thing suffering on the cross</w:t>
      </w:r>
      <w:r>
        <w:rPr>
          <w:rFonts w:ascii="Times New Roman" w:hAnsi="Times New Roman" w:cs="Times New Roman"/>
          <w:sz w:val="24"/>
          <w:szCs w:val="22"/>
        </w:rPr>
        <w:t>. It is his pity, his sorro</w:t>
      </w:r>
      <w:r w:rsidR="006A6E97">
        <w:rPr>
          <w:rFonts w:ascii="Times New Roman" w:hAnsi="Times New Roman" w:cs="Times New Roman"/>
          <w:sz w:val="24"/>
          <w:szCs w:val="22"/>
        </w:rPr>
        <w:t xml:space="preserve">w for us. We are the pitiful ones. We are the ones that we should be sorry. We are the poor and miserable sinners. But out of pity, out of love and compassion, he is nailed to that cross, dying. </w:t>
      </w:r>
    </w:p>
    <w:p w:rsidR="006A6E97" w:rsidRPr="00FC12B2" w:rsidRDefault="006A6E97" w:rsidP="00D32B44">
      <w:pPr>
        <w:pStyle w:val="Body"/>
        <w:ind w:left="0" w:firstLine="30"/>
        <w:rPr>
          <w:rFonts w:ascii="Times New Roman" w:hAnsi="Times New Roman" w:cs="Times New Roman"/>
          <w:sz w:val="24"/>
          <w:szCs w:val="22"/>
        </w:rPr>
      </w:pPr>
    </w:p>
    <w:p w:rsidR="009E2EEB" w:rsidRPr="006A6E97" w:rsidRDefault="009E2EEB" w:rsidP="009E2EEB">
      <w:pPr>
        <w:pStyle w:val="Body"/>
        <w:ind w:left="0" w:firstLine="30"/>
        <w:jc w:val="center"/>
        <w:rPr>
          <w:rFonts w:ascii="Times New Roman" w:hAnsi="Times New Roman" w:cs="Times New Roman"/>
          <w:b/>
          <w:sz w:val="24"/>
          <w:szCs w:val="22"/>
        </w:rPr>
      </w:pPr>
      <w:r w:rsidRPr="006A6E97">
        <w:rPr>
          <w:rFonts w:ascii="Times New Roman" w:hAnsi="Times New Roman" w:cs="Times New Roman"/>
          <w:b/>
          <w:sz w:val="24"/>
          <w:szCs w:val="22"/>
        </w:rPr>
        <w:t>6</w:t>
      </w:r>
    </w:p>
    <w:p w:rsidR="009E2EEB" w:rsidRPr="006A6E97" w:rsidRDefault="009E2EEB" w:rsidP="009E2EEB">
      <w:pPr>
        <w:pStyle w:val="Body"/>
        <w:ind w:left="0" w:firstLine="30"/>
        <w:jc w:val="center"/>
        <w:rPr>
          <w:rFonts w:ascii="Times New Roman" w:hAnsi="Times New Roman" w:cs="Times New Roman"/>
          <w:b/>
          <w:sz w:val="24"/>
          <w:szCs w:val="22"/>
        </w:rPr>
      </w:pPr>
      <w:r w:rsidRPr="006A6E97">
        <w:rPr>
          <w:rFonts w:ascii="Times New Roman" w:hAnsi="Times New Roman" w:cs="Times New Roman"/>
          <w:b/>
          <w:sz w:val="24"/>
          <w:szCs w:val="22"/>
        </w:rPr>
        <w:t>My Savior, be Thou near me</w:t>
      </w:r>
      <w:r w:rsidR="00A24FE1" w:rsidRPr="006A6E97">
        <w:rPr>
          <w:rFonts w:ascii="Times New Roman" w:hAnsi="Times New Roman" w:cs="Times New Roman"/>
          <w:b/>
          <w:sz w:val="24"/>
          <w:szCs w:val="22"/>
        </w:rPr>
        <w:t xml:space="preserve"> </w:t>
      </w:r>
      <w:r w:rsidRPr="006A6E97">
        <w:rPr>
          <w:rFonts w:ascii="Times New Roman" w:hAnsi="Times New Roman" w:cs="Times New Roman"/>
          <w:b/>
          <w:sz w:val="24"/>
          <w:szCs w:val="22"/>
        </w:rPr>
        <w:t>When death is at my door;</w:t>
      </w:r>
      <w:r w:rsidRPr="006A6E97">
        <w:rPr>
          <w:rFonts w:ascii="Times New Roman" w:hAnsi="Times New Roman" w:cs="Times New Roman"/>
          <w:b/>
          <w:sz w:val="24"/>
          <w:szCs w:val="22"/>
        </w:rPr>
        <w:br/>
        <w:t>Then let Thy presence cheer me,</w:t>
      </w:r>
      <w:r w:rsidR="00A24FE1" w:rsidRPr="006A6E97">
        <w:rPr>
          <w:rFonts w:ascii="Times New Roman" w:hAnsi="Times New Roman" w:cs="Times New Roman"/>
          <w:b/>
          <w:sz w:val="24"/>
          <w:szCs w:val="22"/>
        </w:rPr>
        <w:t xml:space="preserve"> </w:t>
      </w:r>
      <w:r w:rsidRPr="006A6E97">
        <w:rPr>
          <w:rFonts w:ascii="Times New Roman" w:hAnsi="Times New Roman" w:cs="Times New Roman"/>
          <w:b/>
          <w:sz w:val="24"/>
          <w:szCs w:val="22"/>
        </w:rPr>
        <w:t>Forsake me nevermore!</w:t>
      </w:r>
      <w:r w:rsidRPr="006A6E97">
        <w:rPr>
          <w:rFonts w:ascii="Times New Roman" w:hAnsi="Times New Roman" w:cs="Times New Roman"/>
          <w:b/>
          <w:sz w:val="24"/>
          <w:szCs w:val="22"/>
        </w:rPr>
        <w:br/>
        <w:t>When soul and body languish,</w:t>
      </w:r>
      <w:r w:rsidR="00A24FE1" w:rsidRPr="006A6E97">
        <w:rPr>
          <w:rFonts w:ascii="Times New Roman" w:hAnsi="Times New Roman" w:cs="Times New Roman"/>
          <w:b/>
          <w:sz w:val="24"/>
          <w:szCs w:val="22"/>
        </w:rPr>
        <w:t xml:space="preserve"> </w:t>
      </w:r>
      <w:r w:rsidRPr="006A6E97">
        <w:rPr>
          <w:rFonts w:ascii="Times New Roman" w:hAnsi="Times New Roman" w:cs="Times New Roman"/>
          <w:b/>
          <w:sz w:val="24"/>
          <w:szCs w:val="22"/>
        </w:rPr>
        <w:t>O leave me not alone,</w:t>
      </w:r>
      <w:r w:rsidRPr="006A6E97">
        <w:rPr>
          <w:rFonts w:ascii="Times New Roman" w:hAnsi="Times New Roman" w:cs="Times New Roman"/>
          <w:b/>
          <w:sz w:val="24"/>
          <w:szCs w:val="22"/>
        </w:rPr>
        <w:br/>
        <w:t>But take away mine anguish</w:t>
      </w:r>
      <w:r w:rsidR="00A24FE1" w:rsidRPr="006A6E97">
        <w:rPr>
          <w:rFonts w:ascii="Times New Roman" w:hAnsi="Times New Roman" w:cs="Times New Roman"/>
          <w:b/>
          <w:sz w:val="24"/>
          <w:szCs w:val="22"/>
        </w:rPr>
        <w:t xml:space="preserve"> </w:t>
      </w:r>
      <w:r w:rsidRPr="006A6E97">
        <w:rPr>
          <w:rFonts w:ascii="Times New Roman" w:hAnsi="Times New Roman" w:cs="Times New Roman"/>
          <w:b/>
          <w:sz w:val="24"/>
          <w:szCs w:val="22"/>
        </w:rPr>
        <w:t xml:space="preserve">By virtue of </w:t>
      </w:r>
      <w:proofErr w:type="spellStart"/>
      <w:r w:rsidRPr="006A6E97">
        <w:rPr>
          <w:rFonts w:ascii="Times New Roman" w:hAnsi="Times New Roman" w:cs="Times New Roman"/>
          <w:b/>
          <w:sz w:val="24"/>
          <w:szCs w:val="22"/>
        </w:rPr>
        <w:t>Thine</w:t>
      </w:r>
      <w:proofErr w:type="spellEnd"/>
      <w:r w:rsidRPr="006A6E97">
        <w:rPr>
          <w:rFonts w:ascii="Times New Roman" w:hAnsi="Times New Roman" w:cs="Times New Roman"/>
          <w:b/>
          <w:sz w:val="24"/>
          <w:szCs w:val="22"/>
        </w:rPr>
        <w:t xml:space="preserve"> own!</w:t>
      </w:r>
    </w:p>
    <w:p w:rsidR="009E2EEB" w:rsidRDefault="009E2EEB" w:rsidP="009E2EEB">
      <w:pPr>
        <w:pStyle w:val="Body"/>
        <w:ind w:left="0" w:firstLine="30"/>
        <w:jc w:val="center"/>
        <w:rPr>
          <w:rFonts w:ascii="Times New Roman" w:hAnsi="Times New Roman" w:cs="Times New Roman"/>
          <w:sz w:val="24"/>
          <w:szCs w:val="22"/>
        </w:rPr>
      </w:pPr>
    </w:p>
    <w:p w:rsidR="006A6E97" w:rsidRPr="00FC12B2" w:rsidRDefault="006A6E97" w:rsidP="006A6E97">
      <w:pPr>
        <w:pStyle w:val="Body"/>
        <w:ind w:left="0" w:firstLine="30"/>
        <w:rPr>
          <w:rFonts w:ascii="Times New Roman" w:hAnsi="Times New Roman" w:cs="Times New Roman"/>
          <w:sz w:val="24"/>
          <w:szCs w:val="22"/>
        </w:rPr>
      </w:pPr>
      <w:r>
        <w:rPr>
          <w:rFonts w:ascii="Times New Roman" w:hAnsi="Times New Roman" w:cs="Times New Roman"/>
          <w:sz w:val="24"/>
          <w:szCs w:val="22"/>
        </w:rPr>
        <w:tab/>
      </w:r>
      <w:r w:rsidR="00442B4A">
        <w:rPr>
          <w:rFonts w:ascii="Times New Roman" w:hAnsi="Times New Roman" w:cs="Times New Roman"/>
          <w:sz w:val="24"/>
          <w:szCs w:val="22"/>
        </w:rPr>
        <w:t>These are the words of that thief beside him. Indeed, eve</w:t>
      </w:r>
      <w:r w:rsidR="00B85481">
        <w:rPr>
          <w:rFonts w:ascii="Times New Roman" w:hAnsi="Times New Roman" w:cs="Times New Roman"/>
          <w:sz w:val="24"/>
          <w:szCs w:val="22"/>
        </w:rPr>
        <w:t>n with faith</w:t>
      </w:r>
      <w:r w:rsidR="00442B4A">
        <w:rPr>
          <w:rFonts w:ascii="Times New Roman" w:hAnsi="Times New Roman" w:cs="Times New Roman"/>
          <w:sz w:val="24"/>
          <w:szCs w:val="22"/>
        </w:rPr>
        <w:t xml:space="preserve"> we must still die, but we are not alone, death is no longer separation from God</w:t>
      </w:r>
      <w:r w:rsidR="00B85481">
        <w:rPr>
          <w:rFonts w:ascii="Times New Roman" w:hAnsi="Times New Roman" w:cs="Times New Roman"/>
          <w:sz w:val="24"/>
          <w:szCs w:val="22"/>
        </w:rPr>
        <w:t>. This is the joy that we have in seeing his death for</w:t>
      </w:r>
      <w:r w:rsidR="00442B4A">
        <w:rPr>
          <w:rFonts w:ascii="Times New Roman" w:hAnsi="Times New Roman" w:cs="Times New Roman"/>
          <w:sz w:val="24"/>
          <w:szCs w:val="22"/>
        </w:rPr>
        <w:t xml:space="preserve"> we are united with Christ in death and resurrection.</w:t>
      </w:r>
      <w:r w:rsidR="00B85481">
        <w:rPr>
          <w:rFonts w:ascii="Times New Roman" w:hAnsi="Times New Roman" w:cs="Times New Roman"/>
          <w:sz w:val="24"/>
          <w:szCs w:val="22"/>
        </w:rPr>
        <w:t xml:space="preserve"> His promise to that thief is for us also: today you will be with me in paradise.</w:t>
      </w:r>
    </w:p>
    <w:p w:rsidR="00B85481" w:rsidRDefault="00B85481" w:rsidP="009E2EEB">
      <w:pPr>
        <w:pStyle w:val="Body"/>
        <w:ind w:left="0" w:firstLine="30"/>
        <w:jc w:val="center"/>
        <w:rPr>
          <w:rFonts w:ascii="Times New Roman" w:hAnsi="Times New Roman" w:cs="Times New Roman"/>
          <w:sz w:val="24"/>
          <w:szCs w:val="22"/>
        </w:rPr>
      </w:pPr>
    </w:p>
    <w:p w:rsidR="009E2EEB" w:rsidRPr="00B85481" w:rsidRDefault="009E2EEB" w:rsidP="009E2EEB">
      <w:pPr>
        <w:pStyle w:val="Body"/>
        <w:ind w:left="0" w:firstLine="30"/>
        <w:jc w:val="center"/>
        <w:rPr>
          <w:rFonts w:ascii="Times New Roman" w:hAnsi="Times New Roman" w:cs="Times New Roman"/>
          <w:b/>
          <w:sz w:val="24"/>
          <w:szCs w:val="22"/>
        </w:rPr>
      </w:pPr>
      <w:r w:rsidRPr="00B85481">
        <w:rPr>
          <w:rFonts w:ascii="Times New Roman" w:hAnsi="Times New Roman" w:cs="Times New Roman"/>
          <w:b/>
          <w:sz w:val="24"/>
          <w:szCs w:val="22"/>
        </w:rPr>
        <w:t>7</w:t>
      </w:r>
    </w:p>
    <w:p w:rsidR="009E2EEB" w:rsidRPr="00B85481" w:rsidRDefault="009E2EEB" w:rsidP="009E2EEB">
      <w:pPr>
        <w:pStyle w:val="Body"/>
        <w:ind w:left="0" w:firstLine="30"/>
        <w:jc w:val="center"/>
        <w:rPr>
          <w:rFonts w:ascii="Times New Roman" w:hAnsi="Times New Roman" w:cs="Times New Roman"/>
          <w:b/>
          <w:sz w:val="24"/>
          <w:szCs w:val="22"/>
        </w:rPr>
      </w:pPr>
      <w:r w:rsidRPr="00B85481">
        <w:rPr>
          <w:rFonts w:ascii="Times New Roman" w:hAnsi="Times New Roman" w:cs="Times New Roman"/>
          <w:b/>
          <w:sz w:val="24"/>
          <w:szCs w:val="22"/>
        </w:rPr>
        <w:t>Be Thou my consolation,</w:t>
      </w:r>
      <w:r w:rsidR="00A24FE1" w:rsidRPr="00B85481">
        <w:rPr>
          <w:rFonts w:ascii="Times New Roman" w:hAnsi="Times New Roman" w:cs="Times New Roman"/>
          <w:b/>
          <w:sz w:val="24"/>
          <w:szCs w:val="22"/>
        </w:rPr>
        <w:t xml:space="preserve"> </w:t>
      </w:r>
      <w:r w:rsidRPr="00B85481">
        <w:rPr>
          <w:rFonts w:ascii="Times New Roman" w:hAnsi="Times New Roman" w:cs="Times New Roman"/>
          <w:b/>
          <w:sz w:val="24"/>
          <w:szCs w:val="22"/>
        </w:rPr>
        <w:t>My shield, when I must die;</w:t>
      </w:r>
      <w:r w:rsidRPr="00B85481">
        <w:rPr>
          <w:rFonts w:ascii="Times New Roman" w:hAnsi="Times New Roman" w:cs="Times New Roman"/>
          <w:b/>
          <w:sz w:val="24"/>
          <w:szCs w:val="22"/>
        </w:rPr>
        <w:br/>
        <w:t>Remind me of Thy passion</w:t>
      </w:r>
      <w:r w:rsidR="00A24FE1" w:rsidRPr="00B85481">
        <w:rPr>
          <w:rFonts w:ascii="Times New Roman" w:hAnsi="Times New Roman" w:cs="Times New Roman"/>
          <w:b/>
          <w:sz w:val="24"/>
          <w:szCs w:val="22"/>
        </w:rPr>
        <w:t xml:space="preserve"> </w:t>
      </w:r>
      <w:r w:rsidRPr="00B85481">
        <w:rPr>
          <w:rFonts w:ascii="Times New Roman" w:hAnsi="Times New Roman" w:cs="Times New Roman"/>
          <w:b/>
          <w:sz w:val="24"/>
          <w:szCs w:val="22"/>
        </w:rPr>
        <w:t>When my last hour draws nigh.</w:t>
      </w:r>
      <w:r w:rsidRPr="00B85481">
        <w:rPr>
          <w:rFonts w:ascii="Times New Roman" w:hAnsi="Times New Roman" w:cs="Times New Roman"/>
          <w:b/>
          <w:sz w:val="24"/>
          <w:szCs w:val="22"/>
        </w:rPr>
        <w:br/>
        <w:t>Mine eyes shall then behold Thee,</w:t>
      </w:r>
      <w:r w:rsidR="00A24FE1" w:rsidRPr="00B85481">
        <w:rPr>
          <w:rFonts w:ascii="Times New Roman" w:hAnsi="Times New Roman" w:cs="Times New Roman"/>
          <w:b/>
          <w:sz w:val="24"/>
          <w:szCs w:val="22"/>
        </w:rPr>
        <w:t xml:space="preserve"> </w:t>
      </w:r>
      <w:r w:rsidRPr="00B85481">
        <w:rPr>
          <w:rFonts w:ascii="Times New Roman" w:hAnsi="Times New Roman" w:cs="Times New Roman"/>
          <w:b/>
          <w:sz w:val="24"/>
          <w:szCs w:val="22"/>
        </w:rPr>
        <w:t>Upon Thy cross shall dwell,</w:t>
      </w:r>
      <w:r w:rsidRPr="00B85481">
        <w:rPr>
          <w:rFonts w:ascii="Times New Roman" w:hAnsi="Times New Roman" w:cs="Times New Roman"/>
          <w:b/>
          <w:sz w:val="24"/>
          <w:szCs w:val="22"/>
        </w:rPr>
        <w:br/>
        <w:t>My heart by faith enfold Thee.</w:t>
      </w:r>
      <w:r w:rsidR="00A24FE1" w:rsidRPr="00B85481">
        <w:rPr>
          <w:rFonts w:ascii="Times New Roman" w:hAnsi="Times New Roman" w:cs="Times New Roman"/>
          <w:b/>
          <w:sz w:val="24"/>
          <w:szCs w:val="22"/>
        </w:rPr>
        <w:t xml:space="preserve"> </w:t>
      </w:r>
      <w:r w:rsidRPr="00B85481">
        <w:rPr>
          <w:rFonts w:ascii="Times New Roman" w:hAnsi="Times New Roman" w:cs="Times New Roman"/>
          <w:b/>
          <w:sz w:val="24"/>
          <w:szCs w:val="22"/>
        </w:rPr>
        <w:t xml:space="preserve">Who </w:t>
      </w:r>
      <w:proofErr w:type="spellStart"/>
      <w:r w:rsidRPr="00B85481">
        <w:rPr>
          <w:rFonts w:ascii="Times New Roman" w:hAnsi="Times New Roman" w:cs="Times New Roman"/>
          <w:b/>
          <w:sz w:val="24"/>
          <w:szCs w:val="22"/>
        </w:rPr>
        <w:t>dieth</w:t>
      </w:r>
      <w:proofErr w:type="spellEnd"/>
      <w:r w:rsidRPr="00B85481">
        <w:rPr>
          <w:rFonts w:ascii="Times New Roman" w:hAnsi="Times New Roman" w:cs="Times New Roman"/>
          <w:b/>
          <w:sz w:val="24"/>
          <w:szCs w:val="22"/>
        </w:rPr>
        <w:t xml:space="preserve"> thus dies well.</w:t>
      </w:r>
    </w:p>
    <w:p w:rsidR="009E2EEB" w:rsidRDefault="009E2EEB" w:rsidP="007F4DD4">
      <w:pPr>
        <w:ind w:firstLine="720"/>
      </w:pPr>
    </w:p>
    <w:p w:rsidR="006A6E97" w:rsidRDefault="009D6230" w:rsidP="007F4DD4">
      <w:pPr>
        <w:ind w:firstLine="720"/>
      </w:pPr>
      <w:r>
        <w:t>The death of Jesus is joy for us for when we too must die, we have Jesus. When our eyes shall finally close, when we draw our finally breath, there he is with us, we shall see him, we shall have the breath of life. This is our joy for death no longer has power over us. Sin cannot kill us. Satan can no longer accuse us. This is the message of this hymn</w:t>
      </w:r>
      <w:r w:rsidR="00076A50">
        <w:t xml:space="preserve"> for Good Friday. It is to understand why Jesus was on the cross. It was for us because we are the ones who needed help, we are the ones dying. And so now is the time to repent, now is the time to look at our sins and be sorrowful, and then in faith look to the cross and see that God has dealt with us compassionately by putting his son to die for us. </w:t>
      </w:r>
      <w:r w:rsidR="00482B62">
        <w:t xml:space="preserve">Lay all your sins and guilt and death upon him. Do not hide and deny your sins like our first parents, but hide in the cross of Jesus, hide in the lamb who covers us with his blood. </w:t>
      </w:r>
    </w:p>
    <w:sectPr w:rsidR="006A6E97" w:rsidSect="00B576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837426"/>
    <w:rsid w:val="0005379E"/>
    <w:rsid w:val="00076A50"/>
    <w:rsid w:val="000858CD"/>
    <w:rsid w:val="00102EE5"/>
    <w:rsid w:val="001D37DC"/>
    <w:rsid w:val="003E65E7"/>
    <w:rsid w:val="00442B4A"/>
    <w:rsid w:val="00482B62"/>
    <w:rsid w:val="00517289"/>
    <w:rsid w:val="005B27FF"/>
    <w:rsid w:val="006A6E97"/>
    <w:rsid w:val="007F4DD4"/>
    <w:rsid w:val="00816D2F"/>
    <w:rsid w:val="00837426"/>
    <w:rsid w:val="00881B6B"/>
    <w:rsid w:val="008907A6"/>
    <w:rsid w:val="009149F3"/>
    <w:rsid w:val="00995CED"/>
    <w:rsid w:val="009B25BA"/>
    <w:rsid w:val="009C3E7E"/>
    <w:rsid w:val="009D6230"/>
    <w:rsid w:val="009E2EEB"/>
    <w:rsid w:val="00A24FE1"/>
    <w:rsid w:val="00B57694"/>
    <w:rsid w:val="00B85481"/>
    <w:rsid w:val="00C03531"/>
    <w:rsid w:val="00CB0A4F"/>
    <w:rsid w:val="00D3292E"/>
    <w:rsid w:val="00D32B44"/>
    <w:rsid w:val="00E02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5379E"/>
    <w:pPr>
      <w:spacing w:line="240" w:lineRule="auto"/>
      <w:ind w:left="180"/>
    </w:pPr>
    <w:rPr>
      <w:rFonts w:ascii="Segoe UI" w:eastAsia="Times New Roman" w:hAnsi="Segoe UI" w:cs="Segoe UI"/>
      <w:color w:val="000000"/>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2014-04-17T16:18:00Z</dcterms:created>
  <dcterms:modified xsi:type="dcterms:W3CDTF">2014-04-18T04:02:00Z</dcterms:modified>
</cp:coreProperties>
</file>